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0B" w:rsidRPr="00FB1F0B" w:rsidRDefault="00FB1F0B">
      <w:pPr>
        <w:rPr>
          <w:rFonts w:cs="Arial"/>
          <w:b/>
          <w:color w:val="000000"/>
          <w:shd w:val="clear" w:color="auto" w:fill="FFFFFF"/>
        </w:rPr>
      </w:pPr>
      <w:r w:rsidRPr="00FB1F0B">
        <w:rPr>
          <w:rFonts w:cs="Arial"/>
          <w:b/>
          <w:color w:val="000000"/>
          <w:shd w:val="clear" w:color="auto" w:fill="FFFFFF"/>
        </w:rPr>
        <w:t>LANGUAGES UNITED</w:t>
      </w:r>
    </w:p>
    <w:p w:rsidR="00D805D6" w:rsidRPr="00FB1F0B" w:rsidRDefault="00FB1F0B">
      <w:pPr>
        <w:rPr>
          <w:b/>
        </w:rPr>
      </w:pPr>
      <w:r w:rsidRPr="00FB1F0B">
        <w:rPr>
          <w:rFonts w:cs="Arial"/>
          <w:b/>
          <w:color w:val="000000"/>
          <w:shd w:val="clear" w:color="auto" w:fill="FFFFFF"/>
        </w:rPr>
        <w:t>CZ.02.3.68/0.0/0.0/18_067/0012384</w:t>
      </w:r>
      <w:r w:rsidR="00D805D6" w:rsidRPr="00FB1F0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-280670</wp:posOffset>
            </wp:positionV>
            <wp:extent cx="3446145" cy="762000"/>
            <wp:effectExtent l="19050" t="0" r="190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F0B" w:rsidRPr="00FB1F0B" w:rsidRDefault="00FB1F0B" w:rsidP="00FB1F0B">
      <w:pPr>
        <w:rPr>
          <w:rFonts w:cs="Courier New"/>
          <w:shd w:val="clear" w:color="auto" w:fill="FFFFFF"/>
        </w:rPr>
      </w:pPr>
      <w:r w:rsidRPr="00C64861">
        <w:t>Cílem</w:t>
      </w:r>
      <w:r>
        <w:t xml:space="preserve"> projektu je propagace inovativních</w:t>
      </w:r>
      <w:r w:rsidRPr="00C64861">
        <w:t xml:space="preserve"> metod výuky za pomoci digitálních technologií, šíření příkladů dobré praxe ve škol</w:t>
      </w:r>
      <w:r>
        <w:t>ách a příkladná integrace digitálních</w:t>
      </w:r>
      <w:r w:rsidRPr="00C64861">
        <w:t xml:space="preserve"> technologi</w:t>
      </w:r>
      <w:r>
        <w:t>í do výuky</w:t>
      </w:r>
      <w:r w:rsidRPr="00FB1F0B">
        <w:rPr>
          <w:rFonts w:cs="Courier New"/>
          <w:shd w:val="clear" w:color="auto" w:fill="FFFFFF"/>
        </w:rPr>
        <w:t xml:space="preserve"> jazyků a čtenářské  gr</w:t>
      </w:r>
      <w:r w:rsidR="003D5640">
        <w:rPr>
          <w:rFonts w:cs="Courier New"/>
          <w:shd w:val="clear" w:color="auto" w:fill="FFFFFF"/>
        </w:rPr>
        <w:t xml:space="preserve">amotnosti </w:t>
      </w:r>
      <w:r w:rsidRPr="00FB1F0B">
        <w:rPr>
          <w:rFonts w:cs="Courier New"/>
          <w:shd w:val="clear" w:color="auto" w:fill="FFFFFF"/>
        </w:rPr>
        <w:t xml:space="preserve">ze strany vzorové školy. Vzorová škola chce předat zkušenosti, zavedené praktiky a vyzkoušené metody a pomoci tak dalším </w:t>
      </w:r>
      <w:r w:rsidR="003D5640">
        <w:t xml:space="preserve">pedagogům </w:t>
      </w:r>
      <w:r w:rsidR="003D5640" w:rsidRPr="00C64861">
        <w:t>ze škol zájemc</w:t>
      </w:r>
      <w:r w:rsidR="003D5640">
        <w:t xml:space="preserve">ů při hledání efektivních vyučovacích </w:t>
      </w:r>
      <w:r w:rsidR="003D5640" w:rsidRPr="00C64861">
        <w:t>postupů</w:t>
      </w:r>
      <w:r w:rsidR="003D5640">
        <w:t xml:space="preserve"> cizích jazyků s použitím digitálních technologií. </w:t>
      </w:r>
      <w:r w:rsidR="003D5640">
        <w:rPr>
          <w:rFonts w:cs="Courier New"/>
          <w:shd w:val="clear" w:color="auto" w:fill="FFFFFF"/>
        </w:rPr>
        <w:t xml:space="preserve"> D</w:t>
      </w:r>
      <w:r w:rsidRPr="00FB1F0B">
        <w:rPr>
          <w:rFonts w:cs="Courier New"/>
          <w:shd w:val="clear" w:color="auto" w:fill="FFFFFF"/>
        </w:rPr>
        <w:t xml:space="preserve">íky </w:t>
      </w:r>
      <w:r w:rsidR="003D5640">
        <w:rPr>
          <w:rFonts w:cs="Courier New"/>
          <w:shd w:val="clear" w:color="auto" w:fill="FFFFFF"/>
        </w:rPr>
        <w:t>tomuto projektu</w:t>
      </w:r>
      <w:r w:rsidRPr="00FB1F0B">
        <w:rPr>
          <w:rFonts w:cs="Courier New"/>
          <w:shd w:val="clear" w:color="auto" w:fill="FFFFFF"/>
        </w:rPr>
        <w:t xml:space="preserve"> s</w:t>
      </w:r>
      <w:r w:rsidR="003D5640">
        <w:rPr>
          <w:rFonts w:cs="Courier New"/>
          <w:shd w:val="clear" w:color="auto" w:fill="FFFFFF"/>
        </w:rPr>
        <w:t xml:space="preserve">e školy, resp. vybraní pedagogičtí </w:t>
      </w:r>
      <w:r w:rsidRPr="00FB1F0B">
        <w:rPr>
          <w:rFonts w:cs="Courier New"/>
          <w:shd w:val="clear" w:color="auto" w:fill="FFFFFF"/>
        </w:rPr>
        <w:t xml:space="preserve">pracovníci, naučí </w:t>
      </w:r>
      <w:r w:rsidR="003D5640">
        <w:rPr>
          <w:rFonts w:cs="Courier New"/>
          <w:shd w:val="clear" w:color="auto" w:fill="FFFFFF"/>
        </w:rPr>
        <w:t xml:space="preserve">novým technikám a pomocí digitálních </w:t>
      </w:r>
      <w:r w:rsidRPr="00FB1F0B">
        <w:rPr>
          <w:rFonts w:cs="Courier New"/>
          <w:shd w:val="clear" w:color="auto" w:fill="FFFFFF"/>
        </w:rPr>
        <w:t>technologií začnou využívat metody, které žáky i samotné učitele v této oblasti obohatí natolik, že se jejich efektivita výuky a mo</w:t>
      </w:r>
      <w:r w:rsidR="003D5640">
        <w:rPr>
          <w:rFonts w:cs="Courier New"/>
          <w:shd w:val="clear" w:color="auto" w:fill="FFFFFF"/>
        </w:rPr>
        <w:t>tivace dětí mnohonásobně zvýší.</w:t>
      </w:r>
    </w:p>
    <w:p w:rsidR="00FB1F0B" w:rsidRPr="003D5640" w:rsidRDefault="003D5640" w:rsidP="00DC5786">
      <w:r w:rsidRPr="00C64861">
        <w:t>Vzorová škola se bude snažit zajistit školám zájemců a jejím pedagogickým pracovníkům i žákům, metodickou a technickou podporu ve využití a integr</w:t>
      </w:r>
      <w:r>
        <w:t xml:space="preserve">aci inovativních metod. </w:t>
      </w:r>
      <w:r w:rsidRPr="00C64861">
        <w:t>Podporu bude poskytovat v průběhu celé</w:t>
      </w:r>
      <w:r>
        <w:t xml:space="preserve"> realizace projektu dle individuálních </w:t>
      </w:r>
      <w:r w:rsidRPr="00C64861">
        <w:t>potřeb škol zájemce</w:t>
      </w:r>
      <w:r>
        <w:t>. Vzhledem k tomu, že i pedagogové</w:t>
      </w:r>
      <w:r w:rsidRPr="00C64861">
        <w:t xml:space="preserve"> vzorové školy musí neustále obohacovat své znalos</w:t>
      </w:r>
      <w:r>
        <w:t>ti a dovednosti za pomoci digitálních</w:t>
      </w:r>
      <w:r w:rsidRPr="00C64861">
        <w:t xml:space="preserve"> technologií, budou tito v </w:t>
      </w:r>
      <w:r>
        <w:t>rámci projektu absolvovat vzdělávací</w:t>
      </w:r>
      <w:r w:rsidRPr="00C64861">
        <w:t xml:space="preserve"> kurzy.</w:t>
      </w:r>
    </w:p>
    <w:p w:rsidR="00D805D6" w:rsidRPr="003D5640" w:rsidRDefault="00DC5786">
      <w:pPr>
        <w:rPr>
          <w:rFonts w:cs="Courier New"/>
          <w:shd w:val="clear" w:color="auto" w:fill="FFFFFF"/>
        </w:rPr>
      </w:pPr>
      <w:r w:rsidRPr="00235E9B">
        <w:rPr>
          <w:rFonts w:cs="Courier New"/>
          <w:shd w:val="clear" w:color="auto" w:fill="FFFFFF"/>
        </w:rPr>
        <w:t>Na daný projekt je poskytována finanční podpora od EU</w:t>
      </w:r>
      <w:r>
        <w:rPr>
          <w:rFonts w:cs="Courier New"/>
          <w:shd w:val="clear" w:color="auto" w:fill="FFFFFF"/>
        </w:rPr>
        <w:t>. Celková poskytnutá částka dotace činí 7 555 730 Kč.</w:t>
      </w:r>
    </w:p>
    <w:sectPr w:rsidR="00D805D6" w:rsidRPr="003D5640" w:rsidSect="00D21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805D6"/>
    <w:rsid w:val="003D5640"/>
    <w:rsid w:val="00D2127D"/>
    <w:rsid w:val="00D805D6"/>
    <w:rsid w:val="00DC5786"/>
    <w:rsid w:val="00FB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2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80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bozicevicova</dc:creator>
  <cp:keywords/>
  <dc:description/>
  <cp:lastModifiedBy>bozicevicova</cp:lastModifiedBy>
  <cp:revision>3</cp:revision>
  <dcterms:created xsi:type="dcterms:W3CDTF">2019-12-10T12:12:00Z</dcterms:created>
  <dcterms:modified xsi:type="dcterms:W3CDTF">2019-12-11T11:08:00Z</dcterms:modified>
</cp:coreProperties>
</file>