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C36" w:rsidRDefault="00FE2C36">
      <w:pPr>
        <w:rPr>
          <w:b/>
          <w:caps/>
          <w:shadow/>
          <w:sz w:val="56"/>
          <w:szCs w:val="54"/>
        </w:rPr>
      </w:pPr>
      <w:r>
        <w:rPr>
          <w:b/>
          <w:caps/>
          <w:shadow/>
          <w:sz w:val="56"/>
          <w:szCs w:val="54"/>
        </w:rPr>
        <w:t>Školní vzdělávací program</w:t>
      </w:r>
    </w:p>
    <w:p w:rsidR="00FE2C36" w:rsidRDefault="00FE2C36">
      <w:pPr>
        <w:rPr>
          <w:b/>
          <w:shadow/>
          <w:sz w:val="56"/>
          <w:szCs w:val="48"/>
        </w:rPr>
      </w:pPr>
      <w:r>
        <w:rPr>
          <w:b/>
          <w:shadow/>
          <w:sz w:val="56"/>
          <w:szCs w:val="48"/>
        </w:rPr>
        <w:t xml:space="preserve">          pro základní vzdělávání</w:t>
      </w:r>
    </w:p>
    <w:p w:rsidR="00FE2C36" w:rsidRDefault="00FE2C36">
      <w:pPr>
        <w:rPr>
          <w:b/>
          <w:bCs/>
          <w:color w:val="0000FF"/>
          <w:sz w:val="68"/>
          <w:szCs w:val="68"/>
        </w:rPr>
      </w:pPr>
      <w:r>
        <w:rPr>
          <w:b/>
          <w:bCs/>
          <w:sz w:val="68"/>
          <w:szCs w:val="68"/>
        </w:rPr>
        <w:t xml:space="preserve">    </w:t>
      </w:r>
    </w:p>
    <w:p w:rsidR="00FE2C36" w:rsidRDefault="00FE2C36">
      <w:pPr>
        <w:rPr>
          <w:b/>
          <w:bCs/>
          <w:sz w:val="68"/>
          <w:szCs w:val="68"/>
        </w:rPr>
      </w:pPr>
      <w:r>
        <w:rPr>
          <w:b/>
          <w:bCs/>
          <w:color w:val="0000FF"/>
          <w:sz w:val="68"/>
          <w:szCs w:val="68"/>
        </w:rPr>
        <w:t xml:space="preserve">     „Brána jazyků otevřená“</w:t>
      </w:r>
    </w:p>
    <w:p w:rsidR="00FE2C36" w:rsidRDefault="00FE2C36">
      <w:pPr>
        <w:jc w:val="center"/>
        <w:rPr>
          <w:b/>
          <w:bCs/>
          <w:sz w:val="68"/>
          <w:szCs w:val="68"/>
        </w:rPr>
      </w:pPr>
    </w:p>
    <w:p w:rsidR="00FE2C36" w:rsidRDefault="00FE2C36">
      <w:pPr>
        <w:rPr>
          <w:b/>
          <w:bCs/>
          <w:sz w:val="68"/>
          <w:szCs w:val="68"/>
        </w:rPr>
      </w:pPr>
      <w:r>
        <w:t xml:space="preserve">                                                 </w:t>
      </w:r>
    </w:p>
    <w:p w:rsidR="00FE2C36" w:rsidRDefault="00FE2C36">
      <w:pPr>
        <w:rPr>
          <w:sz w:val="40"/>
          <w:szCs w:val="68"/>
        </w:rPr>
      </w:pPr>
      <w:r>
        <w:t xml:space="preserve">                       </w:t>
      </w:r>
      <w:r w:rsidR="0037754D">
        <w:rPr>
          <w:noProof/>
        </w:rPr>
        <w:drawing>
          <wp:inline distT="0" distB="0" distL="0" distR="0">
            <wp:extent cx="4200525" cy="3857625"/>
            <wp:effectExtent l="19050" t="0" r="9525" b="0"/>
            <wp:docPr id="1" name="obrázek 1" descr="obrázek_tit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ázek_titul"/>
                    <pic:cNvPicPr>
                      <a:picLocks noChangeAspect="1" noChangeArrowheads="1"/>
                    </pic:cNvPicPr>
                  </pic:nvPicPr>
                  <pic:blipFill>
                    <a:blip r:embed="rId8" cstate="print"/>
                    <a:srcRect/>
                    <a:stretch>
                      <a:fillRect/>
                    </a:stretch>
                  </pic:blipFill>
                  <pic:spPr bwMode="auto">
                    <a:xfrm>
                      <a:off x="0" y="0"/>
                      <a:ext cx="4200525" cy="3857625"/>
                    </a:xfrm>
                    <a:prstGeom prst="rect">
                      <a:avLst/>
                    </a:prstGeom>
                    <a:noFill/>
                    <a:ln w="9525">
                      <a:noFill/>
                      <a:miter lim="800000"/>
                      <a:headEnd/>
                      <a:tailEnd/>
                    </a:ln>
                  </pic:spPr>
                </pic:pic>
              </a:graphicData>
            </a:graphic>
          </wp:inline>
        </w:drawing>
      </w:r>
    </w:p>
    <w:p w:rsidR="00FE2C36" w:rsidRDefault="00FE2C36">
      <w:pPr>
        <w:jc w:val="center"/>
        <w:rPr>
          <w:b/>
          <w:bCs/>
          <w:caps/>
          <w:shadow/>
          <w:sz w:val="48"/>
          <w:szCs w:val="48"/>
        </w:rPr>
      </w:pPr>
    </w:p>
    <w:p w:rsidR="00FE2C36" w:rsidRDefault="00FE2C36">
      <w:pPr>
        <w:jc w:val="center"/>
        <w:rPr>
          <w:b/>
          <w:bCs/>
          <w:caps/>
          <w:shadow/>
          <w:sz w:val="48"/>
          <w:szCs w:val="48"/>
        </w:rPr>
      </w:pPr>
    </w:p>
    <w:p w:rsidR="00FE2C36" w:rsidRDefault="00FE2C36">
      <w:pPr>
        <w:pStyle w:val="Normlnweb"/>
        <w:rPr>
          <w:sz w:val="48"/>
        </w:rPr>
      </w:pPr>
      <w:r>
        <w:rPr>
          <w:rStyle w:val="Siln"/>
          <w:sz w:val="48"/>
          <w:szCs w:val="27"/>
        </w:rPr>
        <w:t>Základní škola</w:t>
      </w:r>
      <w:r w:rsidR="00744275">
        <w:rPr>
          <w:rStyle w:val="Siln"/>
          <w:sz w:val="48"/>
          <w:szCs w:val="27"/>
        </w:rPr>
        <w:t xml:space="preserve"> generála Zdeňka </w:t>
      </w:r>
      <w:proofErr w:type="spellStart"/>
      <w:r w:rsidR="00744275">
        <w:rPr>
          <w:rStyle w:val="Siln"/>
          <w:sz w:val="48"/>
          <w:szCs w:val="27"/>
        </w:rPr>
        <w:t>Škarvady</w:t>
      </w:r>
      <w:proofErr w:type="spellEnd"/>
      <w:r w:rsidR="00744275">
        <w:rPr>
          <w:rStyle w:val="Siln"/>
          <w:sz w:val="48"/>
          <w:szCs w:val="27"/>
        </w:rPr>
        <w:t>, Ostrava-Poruba</w:t>
      </w:r>
      <w:r w:rsidR="00744275">
        <w:rPr>
          <w:b/>
          <w:bCs/>
          <w:sz w:val="48"/>
          <w:szCs w:val="27"/>
        </w:rPr>
        <w:t>,</w:t>
      </w:r>
      <w:r>
        <w:rPr>
          <w:b/>
          <w:bCs/>
          <w:sz w:val="48"/>
          <w:szCs w:val="27"/>
        </w:rPr>
        <w:t xml:space="preserve"> příspěvková organizace</w:t>
      </w:r>
    </w:p>
    <w:p w:rsidR="00FE2C36" w:rsidRDefault="0037754D">
      <w:pPr>
        <w:rPr>
          <w:b/>
          <w:bCs/>
          <w:caps/>
          <w:shadow/>
          <w:sz w:val="48"/>
          <w:szCs w:val="44"/>
        </w:rPr>
      </w:pPr>
      <w:r>
        <w:rPr>
          <w:b/>
          <w:bCs/>
          <w:caps/>
          <w:shadow/>
          <w:sz w:val="48"/>
          <w:szCs w:val="44"/>
        </w:rPr>
        <w:t>------------------------------------------------------</w:t>
      </w:r>
    </w:p>
    <w:p w:rsidR="0037754D" w:rsidRDefault="0037754D">
      <w:pPr>
        <w:rPr>
          <w:b/>
          <w:bCs/>
          <w:caps/>
          <w:shadow/>
          <w:sz w:val="48"/>
          <w:szCs w:val="44"/>
        </w:rPr>
      </w:pPr>
    </w:p>
    <w:p w:rsidR="0037754D" w:rsidRPr="0037754D" w:rsidRDefault="0037754D">
      <w:pPr>
        <w:rPr>
          <w:b/>
          <w:bCs/>
          <w:caps/>
          <w:shadow/>
          <w:sz w:val="24"/>
          <w:szCs w:val="24"/>
        </w:rPr>
        <w:sectPr w:rsidR="0037754D" w:rsidRPr="0037754D">
          <w:pgSz w:w="11906" w:h="16838" w:code="9"/>
          <w:pgMar w:top="851" w:right="567" w:bottom="851" w:left="1418" w:header="397" w:footer="709" w:gutter="0"/>
          <w:cols w:space="708"/>
          <w:docGrid w:linePitch="360"/>
        </w:sectPr>
      </w:pPr>
      <w:r w:rsidRPr="0037754D">
        <w:rPr>
          <w:b/>
          <w:bCs/>
          <w:caps/>
          <w:shadow/>
          <w:sz w:val="24"/>
          <w:szCs w:val="24"/>
        </w:rPr>
        <w:t>škola s rozšířenou výukou cizích jazyků a bilingvní výukou</w:t>
      </w:r>
    </w:p>
    <w:p w:rsidR="00ED7B25" w:rsidRDefault="00ED7B25">
      <w:pPr>
        <w:pStyle w:val="Nadpis1"/>
        <w:numPr>
          <w:ilvl w:val="0"/>
          <w:numId w:val="0"/>
        </w:numPr>
        <w:jc w:val="both"/>
        <w:rPr>
          <w:rFonts w:ascii="Times New Roman" w:hAnsi="Times New Roman" w:cs="Times New Roman"/>
          <w:u w:val="single"/>
        </w:rPr>
      </w:pPr>
      <w:bookmarkStart w:id="0" w:name="_Toc111604880"/>
    </w:p>
    <w:p w:rsidR="00FE2C36" w:rsidRDefault="00FE2C36">
      <w:pPr>
        <w:pStyle w:val="Nadpis1"/>
        <w:numPr>
          <w:ilvl w:val="0"/>
          <w:numId w:val="0"/>
        </w:numPr>
        <w:jc w:val="both"/>
        <w:rPr>
          <w:rFonts w:ascii="Times New Roman" w:hAnsi="Times New Roman" w:cs="Times New Roman"/>
          <w:u w:val="single"/>
        </w:rPr>
      </w:pPr>
      <w:bookmarkStart w:id="1" w:name="_GoBack"/>
      <w:bookmarkEnd w:id="1"/>
      <w:r>
        <w:rPr>
          <w:rFonts w:ascii="Times New Roman" w:hAnsi="Times New Roman" w:cs="Times New Roman"/>
          <w:u w:val="single"/>
        </w:rPr>
        <w:lastRenderedPageBreak/>
        <w:t xml:space="preserve">1. </w:t>
      </w:r>
      <w:r>
        <w:rPr>
          <w:rFonts w:ascii="Times New Roman" w:hAnsi="Times New Roman" w:cs="Times New Roman"/>
          <w:caps/>
          <w:u w:val="single"/>
        </w:rPr>
        <w:t>Identifikační údaje</w:t>
      </w:r>
      <w:bookmarkEnd w:id="0"/>
    </w:p>
    <w:p w:rsidR="00FE2C36" w:rsidRDefault="00FE2C36">
      <w:pPr>
        <w:spacing w:before="120"/>
        <w:rPr>
          <w:b/>
          <w:bCs/>
        </w:rPr>
      </w:pPr>
    </w:p>
    <w:p w:rsidR="00FE2C36" w:rsidRDefault="00FE2C36">
      <w:pPr>
        <w:spacing w:before="120"/>
        <w:rPr>
          <w:b/>
          <w:bCs/>
          <w:caps/>
          <w:color w:val="0000FF"/>
          <w:sz w:val="28"/>
        </w:rPr>
      </w:pPr>
      <w:r>
        <w:rPr>
          <w:b/>
          <w:bCs/>
          <w:caps/>
          <w:color w:val="0000FF"/>
          <w:sz w:val="28"/>
        </w:rPr>
        <w:t>Oficiální název vzdělávacího programu:</w:t>
      </w:r>
    </w:p>
    <w:p w:rsidR="00FE2C36" w:rsidRDefault="00FE2C36">
      <w:pPr>
        <w:rPr>
          <w:sz w:val="28"/>
        </w:rPr>
      </w:pPr>
      <w:r>
        <w:rPr>
          <w:sz w:val="28"/>
        </w:rPr>
        <w:t xml:space="preserve"> </w:t>
      </w:r>
    </w:p>
    <w:p w:rsidR="00FE2C36" w:rsidRDefault="00FE2C36">
      <w:pPr>
        <w:rPr>
          <w:sz w:val="28"/>
        </w:rPr>
      </w:pPr>
      <w:r>
        <w:rPr>
          <w:sz w:val="28"/>
        </w:rPr>
        <w:t>Školní vzdělávací program pro základní vzdělávání</w:t>
      </w:r>
    </w:p>
    <w:p w:rsidR="00FE2C36" w:rsidRDefault="00FE2C36">
      <w:pPr>
        <w:rPr>
          <w:sz w:val="28"/>
        </w:rPr>
      </w:pPr>
    </w:p>
    <w:p w:rsidR="00FE2C36" w:rsidRDefault="00FE2C36">
      <w:pPr>
        <w:rPr>
          <w:sz w:val="52"/>
        </w:rPr>
      </w:pPr>
      <w:r>
        <w:rPr>
          <w:b/>
          <w:bCs/>
          <w:caps/>
          <w:color w:val="0000FF"/>
          <w:sz w:val="28"/>
        </w:rPr>
        <w:t>Motivační název</w:t>
      </w:r>
      <w:r>
        <w:rPr>
          <w:b/>
          <w:bCs/>
          <w:caps/>
          <w:color w:val="0000FF"/>
          <w:sz w:val="52"/>
        </w:rPr>
        <w:t>:</w:t>
      </w:r>
      <w:r>
        <w:rPr>
          <w:sz w:val="52"/>
        </w:rPr>
        <w:t xml:space="preserve"> </w:t>
      </w:r>
      <w:r>
        <w:rPr>
          <w:b/>
          <w:bCs/>
          <w:color w:val="0000FF"/>
          <w:sz w:val="52"/>
        </w:rPr>
        <w:t>„Brána jazyků otevřená“</w:t>
      </w:r>
    </w:p>
    <w:p w:rsidR="00FE2C36" w:rsidRDefault="00FE2C36">
      <w:pPr>
        <w:rPr>
          <w:sz w:val="28"/>
        </w:rPr>
      </w:pPr>
    </w:p>
    <w:p w:rsidR="00FE2C36" w:rsidRDefault="00FE2C36">
      <w:pPr>
        <w:rPr>
          <w:b/>
          <w:bCs/>
          <w:caps/>
          <w:color w:val="0000FF"/>
          <w:sz w:val="28"/>
        </w:rPr>
      </w:pPr>
      <w:r>
        <w:rPr>
          <w:b/>
          <w:bCs/>
          <w:caps/>
          <w:color w:val="0000FF"/>
          <w:sz w:val="28"/>
        </w:rPr>
        <w:t xml:space="preserve">Předkladatel: </w:t>
      </w:r>
    </w:p>
    <w:p w:rsidR="00FE2C36" w:rsidRDefault="00FE2C36">
      <w:pPr>
        <w:rPr>
          <w:b/>
          <w:bCs/>
          <w:caps/>
          <w:color w:val="0000FF"/>
          <w:sz w:val="28"/>
        </w:rPr>
      </w:pPr>
    </w:p>
    <w:p w:rsidR="00744275" w:rsidRDefault="00FE2C36">
      <w:pPr>
        <w:rPr>
          <w:sz w:val="28"/>
        </w:rPr>
      </w:pPr>
      <w:r>
        <w:rPr>
          <w:sz w:val="28"/>
        </w:rPr>
        <w:t>Základní škola</w:t>
      </w:r>
      <w:r w:rsidR="00744275">
        <w:rPr>
          <w:sz w:val="28"/>
        </w:rPr>
        <w:t xml:space="preserve"> generála Zdeňka </w:t>
      </w:r>
      <w:proofErr w:type="spellStart"/>
      <w:r w:rsidR="00744275">
        <w:rPr>
          <w:sz w:val="28"/>
        </w:rPr>
        <w:t>Škarvady</w:t>
      </w:r>
      <w:proofErr w:type="spellEnd"/>
      <w:r w:rsidR="00744275">
        <w:rPr>
          <w:sz w:val="28"/>
        </w:rPr>
        <w:t>, Ostrava-Poruba,</w:t>
      </w:r>
    </w:p>
    <w:p w:rsidR="00FE2C36" w:rsidRDefault="00744275">
      <w:pPr>
        <w:rPr>
          <w:sz w:val="28"/>
        </w:rPr>
      </w:pPr>
      <w:r>
        <w:rPr>
          <w:sz w:val="28"/>
        </w:rPr>
        <w:t>příspěvková organizace</w:t>
      </w:r>
    </w:p>
    <w:p w:rsidR="00FE2C36" w:rsidRDefault="00FE2C36"/>
    <w:p w:rsidR="00FE2C36" w:rsidRDefault="00FE2C36">
      <w:pPr>
        <w:spacing w:before="120"/>
        <w:rPr>
          <w:b/>
          <w:bCs/>
          <w:caps/>
          <w:color w:val="0000FF"/>
          <w:sz w:val="28"/>
        </w:rPr>
      </w:pPr>
      <w:r>
        <w:rPr>
          <w:b/>
          <w:bCs/>
          <w:caps/>
          <w:color w:val="0000FF"/>
          <w:sz w:val="28"/>
        </w:rPr>
        <w:t>Ředitelka školy:</w:t>
      </w:r>
    </w:p>
    <w:p w:rsidR="00FE2C36" w:rsidRDefault="00FE2C36">
      <w:pPr>
        <w:rPr>
          <w:sz w:val="28"/>
        </w:rPr>
      </w:pPr>
      <w:proofErr w:type="spellStart"/>
      <w:r>
        <w:rPr>
          <w:sz w:val="28"/>
        </w:rPr>
        <w:t>Mgr.Milena</w:t>
      </w:r>
      <w:proofErr w:type="spellEnd"/>
      <w:r>
        <w:rPr>
          <w:sz w:val="28"/>
        </w:rPr>
        <w:t xml:space="preserve"> </w:t>
      </w:r>
      <w:proofErr w:type="spellStart"/>
      <w:r>
        <w:rPr>
          <w:sz w:val="28"/>
        </w:rPr>
        <w:t>Walderová</w:t>
      </w:r>
      <w:proofErr w:type="spellEnd"/>
    </w:p>
    <w:p w:rsidR="00FE2C36" w:rsidRDefault="00FE2C36">
      <w:pPr>
        <w:spacing w:before="120"/>
        <w:rPr>
          <w:b/>
          <w:bCs/>
          <w:caps/>
          <w:color w:val="0000FF"/>
          <w:sz w:val="28"/>
        </w:rPr>
      </w:pPr>
      <w:r>
        <w:rPr>
          <w:b/>
          <w:bCs/>
          <w:caps/>
          <w:color w:val="0000FF"/>
          <w:sz w:val="28"/>
        </w:rPr>
        <w:t xml:space="preserve">Koordinátor ŠVP: </w:t>
      </w:r>
    </w:p>
    <w:p w:rsidR="00FE2C36" w:rsidRDefault="00FE2C36">
      <w:pPr>
        <w:spacing w:before="120"/>
        <w:rPr>
          <w:b/>
          <w:bCs/>
          <w:sz w:val="24"/>
        </w:rPr>
      </w:pPr>
      <w:proofErr w:type="spellStart"/>
      <w:r>
        <w:rPr>
          <w:b/>
          <w:bCs/>
          <w:sz w:val="24"/>
        </w:rPr>
        <w:t>Mgr.Eva</w:t>
      </w:r>
      <w:proofErr w:type="spellEnd"/>
      <w:r>
        <w:rPr>
          <w:b/>
          <w:bCs/>
          <w:sz w:val="24"/>
        </w:rPr>
        <w:t xml:space="preserve"> </w:t>
      </w:r>
      <w:proofErr w:type="spellStart"/>
      <w:r>
        <w:rPr>
          <w:b/>
          <w:bCs/>
          <w:sz w:val="24"/>
        </w:rPr>
        <w:t>Vašicová</w:t>
      </w:r>
      <w:proofErr w:type="spellEnd"/>
    </w:p>
    <w:p w:rsidR="00FE2C36" w:rsidRDefault="00FE2C36">
      <w:pPr>
        <w:spacing w:before="120"/>
        <w:rPr>
          <w:b/>
          <w:bCs/>
          <w:sz w:val="24"/>
        </w:rPr>
      </w:pPr>
      <w:proofErr w:type="spellStart"/>
      <w:r>
        <w:rPr>
          <w:b/>
          <w:bCs/>
          <w:sz w:val="24"/>
        </w:rPr>
        <w:t>Mgr.Alena</w:t>
      </w:r>
      <w:proofErr w:type="spellEnd"/>
      <w:r>
        <w:rPr>
          <w:b/>
          <w:bCs/>
          <w:sz w:val="24"/>
        </w:rPr>
        <w:t xml:space="preserve"> </w:t>
      </w:r>
      <w:proofErr w:type="spellStart"/>
      <w:r>
        <w:rPr>
          <w:b/>
          <w:bCs/>
          <w:sz w:val="24"/>
        </w:rPr>
        <w:t>Ščuková</w:t>
      </w:r>
      <w:proofErr w:type="spellEnd"/>
    </w:p>
    <w:p w:rsidR="00FE2C36" w:rsidRDefault="00FE2C36">
      <w:pPr>
        <w:spacing w:before="120"/>
        <w:rPr>
          <w:b/>
          <w:bCs/>
          <w:sz w:val="24"/>
        </w:rPr>
      </w:pPr>
      <w:proofErr w:type="spellStart"/>
      <w:r>
        <w:rPr>
          <w:b/>
          <w:bCs/>
          <w:sz w:val="24"/>
        </w:rPr>
        <w:t>Mgr.Martina</w:t>
      </w:r>
      <w:proofErr w:type="spellEnd"/>
      <w:r>
        <w:rPr>
          <w:b/>
          <w:bCs/>
          <w:sz w:val="24"/>
        </w:rPr>
        <w:t xml:space="preserve"> </w:t>
      </w:r>
      <w:proofErr w:type="spellStart"/>
      <w:r>
        <w:rPr>
          <w:b/>
          <w:bCs/>
          <w:sz w:val="24"/>
        </w:rPr>
        <w:t>Korberová</w:t>
      </w:r>
      <w:proofErr w:type="spellEnd"/>
    </w:p>
    <w:p w:rsidR="00FE2C36" w:rsidRDefault="00FE2C36"/>
    <w:p w:rsidR="00FE2C36" w:rsidRDefault="00FE2C36">
      <w:pPr>
        <w:rPr>
          <w:b/>
          <w:bCs/>
          <w:color w:val="0000FF"/>
          <w:sz w:val="28"/>
        </w:rPr>
      </w:pPr>
      <w:r>
        <w:rPr>
          <w:b/>
          <w:bCs/>
          <w:color w:val="0000FF"/>
          <w:sz w:val="28"/>
        </w:rPr>
        <w:t xml:space="preserve">KONTAKTY: </w:t>
      </w:r>
    </w:p>
    <w:p w:rsidR="00FE2C36" w:rsidRDefault="00FE2C36">
      <w:pPr>
        <w:pStyle w:val="Zkladntext"/>
        <w:rPr>
          <w:b w:val="0"/>
          <w:bCs w:val="0"/>
        </w:rPr>
      </w:pPr>
      <w:r>
        <w:rPr>
          <w:b w:val="0"/>
          <w:bCs w:val="0"/>
        </w:rPr>
        <w:t>telefon/fax: +420 59 691 13 72,</w:t>
      </w:r>
      <w:r>
        <w:rPr>
          <w:b w:val="0"/>
          <w:bCs w:val="0"/>
        </w:rPr>
        <w:br/>
        <w:t>telefon: +420 59 692 01 76,</w:t>
      </w:r>
      <w:r>
        <w:rPr>
          <w:b w:val="0"/>
          <w:bCs w:val="0"/>
        </w:rPr>
        <w:br/>
        <w:t>mobil: 731705317,</w:t>
      </w:r>
      <w:r>
        <w:rPr>
          <w:b w:val="0"/>
          <w:bCs w:val="0"/>
        </w:rPr>
        <w:br/>
        <w:t xml:space="preserve">e-mail: </w:t>
      </w:r>
      <w:hyperlink r:id="rId9" w:history="1">
        <w:r>
          <w:rPr>
            <w:rStyle w:val="Hypertextovodkaz"/>
            <w:b w:val="0"/>
            <w:bCs w:val="0"/>
            <w:color w:val="auto"/>
            <w:u w:val="none"/>
          </w:rPr>
          <w:t>sekretariat@</w:t>
        </w:r>
      </w:hyperlink>
      <w:r>
        <w:rPr>
          <w:b w:val="0"/>
          <w:bCs w:val="0"/>
        </w:rPr>
        <w:t>zs-</w:t>
      </w:r>
      <w:r w:rsidR="00744275">
        <w:rPr>
          <w:b w:val="0"/>
          <w:bCs w:val="0"/>
        </w:rPr>
        <w:t>skarvady</w:t>
      </w:r>
      <w:r>
        <w:rPr>
          <w:b w:val="0"/>
          <w:bCs w:val="0"/>
        </w:rPr>
        <w:t>831.cz</w:t>
      </w:r>
    </w:p>
    <w:p w:rsidR="00FE2C36" w:rsidRDefault="00C53180">
      <w:pPr>
        <w:pStyle w:val="Zkladntext"/>
        <w:rPr>
          <w:b w:val="0"/>
          <w:bCs w:val="0"/>
        </w:rPr>
      </w:pPr>
      <w:hyperlink r:id="rId10" w:history="1">
        <w:r w:rsidR="00FE2C36">
          <w:rPr>
            <w:rStyle w:val="Hypertextovodkaz"/>
            <w:b w:val="0"/>
            <w:bCs w:val="0"/>
            <w:color w:val="auto"/>
            <w:u w:val="none"/>
          </w:rPr>
          <w:t>www.zs-</w:t>
        </w:r>
        <w:r w:rsidR="00744275">
          <w:rPr>
            <w:rStyle w:val="Hypertextovodkaz"/>
            <w:b w:val="0"/>
            <w:bCs w:val="0"/>
            <w:color w:val="auto"/>
            <w:u w:val="none"/>
          </w:rPr>
          <w:t>skarvady</w:t>
        </w:r>
        <w:r w:rsidR="00FE2C36">
          <w:rPr>
            <w:rStyle w:val="Hypertextovodkaz"/>
            <w:b w:val="0"/>
            <w:bCs w:val="0"/>
            <w:color w:val="auto"/>
            <w:u w:val="none"/>
          </w:rPr>
          <w:t>831.cz</w:t>
        </w:r>
      </w:hyperlink>
    </w:p>
    <w:p w:rsidR="00FE2C36" w:rsidRDefault="00FE2C36">
      <w:pPr>
        <w:pStyle w:val="Zkladntext"/>
        <w:rPr>
          <w:b w:val="0"/>
          <w:bCs w:val="0"/>
        </w:rPr>
      </w:pPr>
      <w:r>
        <w:rPr>
          <w:b w:val="0"/>
          <w:bCs w:val="0"/>
        </w:rPr>
        <w:t>IČO: 62348299,</w:t>
      </w:r>
      <w:r>
        <w:rPr>
          <w:b w:val="0"/>
          <w:bCs w:val="0"/>
        </w:rPr>
        <w:br/>
        <w:t xml:space="preserve">bank. spojení: KB Ostrava Poruba, </w:t>
      </w:r>
      <w:proofErr w:type="spellStart"/>
      <w:r>
        <w:rPr>
          <w:b w:val="0"/>
          <w:bCs w:val="0"/>
        </w:rPr>
        <w:t>č.ú</w:t>
      </w:r>
      <w:proofErr w:type="spellEnd"/>
      <w:r>
        <w:rPr>
          <w:b w:val="0"/>
          <w:bCs w:val="0"/>
        </w:rPr>
        <w:t>. 85832-761/0100</w:t>
      </w:r>
    </w:p>
    <w:p w:rsidR="00FE2C36" w:rsidRDefault="00FE2C36">
      <w:pPr>
        <w:pStyle w:val="Zkladntext"/>
        <w:rPr>
          <w:b w:val="0"/>
          <w:bCs w:val="0"/>
        </w:rPr>
      </w:pPr>
    </w:p>
    <w:p w:rsidR="00FE2C36" w:rsidRDefault="00FE2C36">
      <w:pPr>
        <w:pStyle w:val="Zkladntext"/>
        <w:rPr>
          <w:color w:val="0000FF"/>
        </w:rPr>
      </w:pPr>
      <w:r>
        <w:rPr>
          <w:color w:val="0000FF"/>
        </w:rPr>
        <w:t>ZŘIZOVATEL:</w:t>
      </w:r>
    </w:p>
    <w:p w:rsidR="00FE2C36" w:rsidRDefault="00FE2C36">
      <w:pPr>
        <w:pStyle w:val="Zkladntext"/>
        <w:rPr>
          <w:b w:val="0"/>
          <w:bCs w:val="0"/>
        </w:rPr>
      </w:pPr>
      <w:r>
        <w:rPr>
          <w:b w:val="0"/>
          <w:bCs w:val="0"/>
        </w:rPr>
        <w:t>Statutární město Ostrava – městský obvod Poruba</w:t>
      </w:r>
    </w:p>
    <w:p w:rsidR="00FE2C36" w:rsidRDefault="00FE2C36">
      <w:pPr>
        <w:pStyle w:val="Zkladntext"/>
        <w:rPr>
          <w:b w:val="0"/>
          <w:bCs w:val="0"/>
          <w:szCs w:val="15"/>
        </w:rPr>
      </w:pPr>
      <w:r>
        <w:rPr>
          <w:b w:val="0"/>
          <w:bCs w:val="0"/>
          <w:szCs w:val="15"/>
        </w:rPr>
        <w:t>Adresa:</w:t>
      </w:r>
    </w:p>
    <w:p w:rsidR="00FE2C36" w:rsidRDefault="00FE2C36">
      <w:pPr>
        <w:pStyle w:val="Zkladntext"/>
        <w:rPr>
          <w:b w:val="0"/>
          <w:bCs w:val="0"/>
        </w:rPr>
      </w:pPr>
      <w:r>
        <w:rPr>
          <w:b w:val="0"/>
          <w:bCs w:val="0"/>
          <w:szCs w:val="15"/>
        </w:rPr>
        <w:t>Klimkovická 28/55</w:t>
      </w:r>
      <w:r>
        <w:rPr>
          <w:b w:val="0"/>
          <w:bCs w:val="0"/>
          <w:szCs w:val="15"/>
        </w:rPr>
        <w:br/>
        <w:t>708 56, Ostrava-Poruba</w:t>
      </w:r>
      <w:r>
        <w:rPr>
          <w:b w:val="0"/>
          <w:bCs w:val="0"/>
          <w:szCs w:val="15"/>
        </w:rPr>
        <w:br/>
        <w:t xml:space="preserve">IČ: 00845451 </w:t>
      </w:r>
      <w:r>
        <w:rPr>
          <w:b w:val="0"/>
          <w:bCs w:val="0"/>
          <w:szCs w:val="15"/>
        </w:rPr>
        <w:br/>
      </w:r>
      <w:r>
        <w:rPr>
          <w:b w:val="0"/>
          <w:bCs w:val="0"/>
        </w:rPr>
        <w:t>telefon:</w:t>
      </w:r>
      <w:r>
        <w:rPr>
          <w:rFonts w:ascii="Arial" w:hAnsi="Arial" w:cs="Arial"/>
          <w:szCs w:val="15"/>
        </w:rPr>
        <w:t xml:space="preserve"> </w:t>
      </w:r>
      <w:r>
        <w:rPr>
          <w:b w:val="0"/>
          <w:bCs w:val="0"/>
          <w:szCs w:val="15"/>
        </w:rPr>
        <w:t>59 9480 111</w:t>
      </w:r>
      <w:r>
        <w:rPr>
          <w:b w:val="0"/>
          <w:bCs w:val="0"/>
          <w:szCs w:val="15"/>
        </w:rPr>
        <w:br/>
        <w:t>Fax.: 59 9480 212</w:t>
      </w:r>
      <w:r>
        <w:rPr>
          <w:b w:val="0"/>
          <w:bCs w:val="0"/>
          <w:szCs w:val="15"/>
        </w:rPr>
        <w:br/>
        <w:t>e-mail:</w:t>
      </w:r>
      <w:r>
        <w:rPr>
          <w:b w:val="0"/>
          <w:bCs w:val="0"/>
          <w:color w:val="0D3B73"/>
          <w:szCs w:val="15"/>
        </w:rPr>
        <w:t xml:space="preserve"> </w:t>
      </w:r>
      <w:hyperlink r:id="rId11" w:history="1">
        <w:r>
          <w:rPr>
            <w:rStyle w:val="Hypertextovodkaz"/>
            <w:b w:val="0"/>
            <w:bCs w:val="0"/>
            <w:color w:val="auto"/>
            <w:szCs w:val="15"/>
          </w:rPr>
          <w:t>info@moporuba.cz</w:t>
        </w:r>
      </w:hyperlink>
    </w:p>
    <w:p w:rsidR="00FE2C36" w:rsidRDefault="00FE2C36">
      <w:pPr>
        <w:pStyle w:val="Zkladntext"/>
        <w:rPr>
          <w:b w:val="0"/>
          <w:bCs w:val="0"/>
        </w:rPr>
      </w:pPr>
    </w:p>
    <w:p w:rsidR="00FE2C36" w:rsidRDefault="00FE2C36">
      <w:pPr>
        <w:pStyle w:val="Zkladntext"/>
        <w:rPr>
          <w:color w:val="0000FF"/>
        </w:rPr>
      </w:pPr>
    </w:p>
    <w:p w:rsidR="00FE2C36" w:rsidRDefault="00FE2C36">
      <w:pPr>
        <w:pStyle w:val="Zkladntext"/>
        <w:rPr>
          <w:color w:val="0000FF"/>
        </w:rPr>
      </w:pPr>
    </w:p>
    <w:p w:rsidR="00FE2C36" w:rsidRDefault="00FE2C36">
      <w:pPr>
        <w:pStyle w:val="Zkladntext"/>
        <w:rPr>
          <w:color w:val="0000FF"/>
        </w:rPr>
      </w:pPr>
    </w:p>
    <w:p w:rsidR="00FE2C36" w:rsidRDefault="00FE2C36">
      <w:pPr>
        <w:pStyle w:val="Zkladntext"/>
        <w:rPr>
          <w:color w:val="0000FF"/>
        </w:rPr>
      </w:pPr>
    </w:p>
    <w:p w:rsidR="00FE2C36" w:rsidRDefault="00FE2C36">
      <w:pPr>
        <w:pStyle w:val="Zkladntext"/>
        <w:rPr>
          <w:color w:val="0000FF"/>
        </w:rPr>
      </w:pPr>
    </w:p>
    <w:p w:rsidR="00FE2C36" w:rsidRDefault="00FE2C36">
      <w:pPr>
        <w:pStyle w:val="Zkladntext"/>
        <w:rPr>
          <w:color w:val="0000FF"/>
        </w:rPr>
      </w:pPr>
      <w:r>
        <w:rPr>
          <w:color w:val="0000FF"/>
        </w:rPr>
        <w:lastRenderedPageBreak/>
        <w:t xml:space="preserve">PLATNOST DOKUMENTU OD:      </w:t>
      </w:r>
      <w:r w:rsidR="00744275">
        <w:t>1</w:t>
      </w:r>
      <w:r>
        <w:t>.</w:t>
      </w:r>
      <w:r w:rsidR="00744275">
        <w:t>9</w:t>
      </w:r>
      <w:r>
        <w:t>.20</w:t>
      </w:r>
      <w:r w:rsidR="00744275">
        <w:t>13</w:t>
      </w:r>
    </w:p>
    <w:p w:rsidR="00FE2C36" w:rsidRDefault="00FE2C36">
      <w:pPr>
        <w:pStyle w:val="Zkladntext"/>
        <w:rPr>
          <w:b w:val="0"/>
          <w:bCs w:val="0"/>
        </w:rPr>
      </w:pPr>
      <w:r>
        <w:rPr>
          <w:b w:val="0"/>
          <w:bCs w:val="0"/>
        </w:rPr>
        <w:t xml:space="preserve"> </w:t>
      </w:r>
    </w:p>
    <w:p w:rsidR="00FE2C36" w:rsidRDefault="00FE2C36">
      <w:pPr>
        <w:pStyle w:val="Zkladntext"/>
        <w:rPr>
          <w:b w:val="0"/>
          <w:bCs w:val="0"/>
        </w:rPr>
      </w:pPr>
      <w:r>
        <w:rPr>
          <w:b w:val="0"/>
          <w:bCs w:val="0"/>
        </w:rPr>
        <w:t xml:space="preserve">Schváleno Radou školy dne:           </w:t>
      </w:r>
      <w:r w:rsidR="004D3AC5">
        <w:rPr>
          <w:b w:val="0"/>
          <w:bCs w:val="0"/>
        </w:rPr>
        <w:t xml:space="preserve">  </w:t>
      </w:r>
      <w:r w:rsidR="00E116F6">
        <w:rPr>
          <w:b w:val="0"/>
          <w:bCs w:val="0"/>
        </w:rPr>
        <w:t xml:space="preserve">   10</w:t>
      </w:r>
      <w:r w:rsidR="00744275">
        <w:rPr>
          <w:b w:val="0"/>
          <w:bCs w:val="0"/>
        </w:rPr>
        <w:t xml:space="preserve"> </w:t>
      </w:r>
      <w:r>
        <w:rPr>
          <w:b w:val="0"/>
          <w:bCs w:val="0"/>
        </w:rPr>
        <w:t>.</w:t>
      </w:r>
      <w:r w:rsidR="004D3AC5">
        <w:rPr>
          <w:b w:val="0"/>
          <w:bCs w:val="0"/>
        </w:rPr>
        <w:t>9</w:t>
      </w:r>
      <w:r>
        <w:rPr>
          <w:b w:val="0"/>
          <w:bCs w:val="0"/>
        </w:rPr>
        <w:t>.</w:t>
      </w:r>
      <w:r w:rsidR="00744275">
        <w:rPr>
          <w:b w:val="0"/>
          <w:bCs w:val="0"/>
        </w:rPr>
        <w:t>2013</w:t>
      </w:r>
    </w:p>
    <w:p w:rsidR="00744275" w:rsidRDefault="00744275">
      <w:pPr>
        <w:pStyle w:val="Zkladntext"/>
        <w:rPr>
          <w:b w:val="0"/>
          <w:bCs w:val="0"/>
        </w:rPr>
      </w:pPr>
    </w:p>
    <w:p w:rsidR="00744275" w:rsidRDefault="00744275">
      <w:pPr>
        <w:pStyle w:val="Zkladntext"/>
        <w:rPr>
          <w:b w:val="0"/>
          <w:bCs w:val="0"/>
        </w:rPr>
      </w:pPr>
      <w:r>
        <w:rPr>
          <w:b w:val="0"/>
          <w:bCs w:val="0"/>
        </w:rPr>
        <w:t>č.j.</w:t>
      </w:r>
      <w:r w:rsidR="000328F9">
        <w:rPr>
          <w:b w:val="0"/>
          <w:bCs w:val="0"/>
        </w:rPr>
        <w:t xml:space="preserve"> ZŠ Por831   532/2013</w:t>
      </w:r>
    </w:p>
    <w:p w:rsidR="00FE2C36" w:rsidRDefault="00FE2C36">
      <w:pPr>
        <w:pStyle w:val="Zkladntext"/>
        <w:rPr>
          <w:b w:val="0"/>
          <w:bCs w:val="0"/>
        </w:rPr>
      </w:pPr>
    </w:p>
    <w:p w:rsidR="004D3AC5" w:rsidRDefault="004D3AC5">
      <w:pPr>
        <w:pStyle w:val="Zkladntext"/>
        <w:rPr>
          <w:b w:val="0"/>
          <w:bCs w:val="0"/>
        </w:rPr>
      </w:pPr>
    </w:p>
    <w:p w:rsidR="004D3AC5" w:rsidRDefault="004D3AC5">
      <w:pPr>
        <w:pStyle w:val="Zkladntext"/>
        <w:rPr>
          <w:b w:val="0"/>
          <w:bCs w:val="0"/>
        </w:rPr>
      </w:pPr>
    </w:p>
    <w:p w:rsidR="004D3AC5" w:rsidRDefault="004D3AC5">
      <w:pPr>
        <w:pStyle w:val="Zkladntext"/>
        <w:rPr>
          <w:b w:val="0"/>
          <w:bCs w:val="0"/>
        </w:rPr>
      </w:pPr>
    </w:p>
    <w:p w:rsidR="004D3AC5" w:rsidRDefault="004D3AC5">
      <w:pPr>
        <w:pStyle w:val="Zkladntext"/>
        <w:rPr>
          <w:b w:val="0"/>
          <w:bCs w:val="0"/>
        </w:rPr>
      </w:pPr>
    </w:p>
    <w:p w:rsidR="004D3AC5" w:rsidRDefault="004D3AC5">
      <w:pPr>
        <w:pStyle w:val="Zkladntext"/>
        <w:rPr>
          <w:b w:val="0"/>
          <w:bCs w:val="0"/>
        </w:rPr>
      </w:pPr>
    </w:p>
    <w:p w:rsidR="00FE2C36" w:rsidRDefault="00FE2C36">
      <w:pPr>
        <w:pStyle w:val="Zkladntext"/>
        <w:rPr>
          <w:b w:val="0"/>
          <w:bCs w:val="0"/>
        </w:rPr>
      </w:pPr>
      <w:r>
        <w:rPr>
          <w:b w:val="0"/>
          <w:bCs w:val="0"/>
        </w:rPr>
        <w:t>DATUM:                PODPIS ŘEDITELKY:                          RAZÍTKO ŠKOLY</w:t>
      </w:r>
    </w:p>
    <w:p w:rsidR="00FE2C36" w:rsidRDefault="00FE2C36">
      <w:pPr>
        <w:pStyle w:val="Zkladntext"/>
        <w:rPr>
          <w:b w:val="0"/>
          <w:bCs w:val="0"/>
        </w:rPr>
      </w:pPr>
    </w:p>
    <w:p w:rsidR="00FE2C36" w:rsidRDefault="00FE2C36">
      <w:pPr>
        <w:pStyle w:val="Zkladntext"/>
        <w:rPr>
          <w:b w:val="0"/>
          <w:bCs w:val="0"/>
        </w:rPr>
      </w:pPr>
    </w:p>
    <w:p w:rsidR="00FE2C36" w:rsidRDefault="00FE2C36">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744275" w:rsidRDefault="00744275">
      <w:pPr>
        <w:tabs>
          <w:tab w:val="left" w:pos="2340"/>
        </w:tabs>
        <w:ind w:firstLine="600"/>
        <w:jc w:val="both"/>
        <w:rPr>
          <w:sz w:val="24"/>
          <w:szCs w:val="18"/>
        </w:rPr>
      </w:pPr>
    </w:p>
    <w:p w:rsidR="00FE2C36" w:rsidRDefault="00FE2C36">
      <w:pPr>
        <w:tabs>
          <w:tab w:val="left" w:pos="2340"/>
        </w:tabs>
        <w:jc w:val="both"/>
        <w:rPr>
          <w:b/>
          <w:bCs/>
          <w:color w:val="0000FF"/>
          <w:sz w:val="28"/>
          <w:szCs w:val="18"/>
        </w:rPr>
      </w:pPr>
    </w:p>
    <w:p w:rsidR="00FE2C36" w:rsidRDefault="00FE2C36">
      <w:pPr>
        <w:tabs>
          <w:tab w:val="left" w:pos="2340"/>
        </w:tabs>
        <w:jc w:val="both"/>
        <w:rPr>
          <w:b/>
          <w:bCs/>
          <w:color w:val="0000FF"/>
          <w:sz w:val="28"/>
          <w:szCs w:val="18"/>
        </w:rPr>
      </w:pPr>
      <w:r>
        <w:rPr>
          <w:b/>
          <w:bCs/>
          <w:color w:val="0000FF"/>
          <w:sz w:val="28"/>
          <w:szCs w:val="18"/>
        </w:rPr>
        <w:t xml:space="preserve">   Citát:</w:t>
      </w:r>
    </w:p>
    <w:p w:rsidR="00FE2C36" w:rsidRDefault="00FE2C36">
      <w:pPr>
        <w:tabs>
          <w:tab w:val="left" w:pos="2340"/>
        </w:tabs>
        <w:ind w:firstLine="600"/>
        <w:jc w:val="both"/>
        <w:rPr>
          <w:color w:val="0000FF"/>
          <w:sz w:val="24"/>
          <w:szCs w:val="18"/>
        </w:rPr>
      </w:pPr>
    </w:p>
    <w:p w:rsidR="00FE2C36" w:rsidRDefault="00FE2C36">
      <w:pPr>
        <w:pStyle w:val="Nadpis2"/>
        <w:numPr>
          <w:ilvl w:val="0"/>
          <w:numId w:val="0"/>
        </w:numPr>
        <w:tabs>
          <w:tab w:val="left" w:pos="2340"/>
        </w:tabs>
        <w:jc w:val="left"/>
        <w:rPr>
          <w:rFonts w:ascii="Times New Roman" w:hAnsi="Times New Roman" w:cs="Times New Roman"/>
          <w:color w:val="0000FF"/>
          <w:sz w:val="36"/>
        </w:rPr>
      </w:pPr>
      <w:r>
        <w:rPr>
          <w:rFonts w:ascii="Times New Roman" w:hAnsi="Times New Roman" w:cs="Times New Roman"/>
          <w:color w:val="0000FF"/>
        </w:rPr>
        <w:t xml:space="preserve">       „</w:t>
      </w:r>
      <w:r>
        <w:rPr>
          <w:rFonts w:ascii="Times New Roman" w:hAnsi="Times New Roman" w:cs="Times New Roman"/>
          <w:color w:val="0000FF"/>
          <w:sz w:val="36"/>
        </w:rPr>
        <w:t>Nikdo se moudrým nerodí, ale stává se jím.“</w:t>
      </w:r>
    </w:p>
    <w:p w:rsidR="00744275" w:rsidRPr="00744275" w:rsidRDefault="00FE2C36" w:rsidP="00744275">
      <w:pPr>
        <w:pStyle w:val="Nadpis2"/>
        <w:numPr>
          <w:ilvl w:val="0"/>
          <w:numId w:val="0"/>
        </w:numPr>
        <w:tabs>
          <w:tab w:val="left" w:pos="2340"/>
        </w:tabs>
        <w:jc w:val="left"/>
        <w:rPr>
          <w:rFonts w:ascii="Times New Roman" w:hAnsi="Times New Roman" w:cs="Times New Roman"/>
        </w:rPr>
      </w:pPr>
      <w:r>
        <w:rPr>
          <w:rFonts w:ascii="Times New Roman" w:hAnsi="Times New Roman" w:cs="Times New Roman"/>
          <w:color w:val="0000FF"/>
          <w:sz w:val="36"/>
        </w:rPr>
        <w:t xml:space="preserve">                                                                                   Seneca</w:t>
      </w:r>
    </w:p>
    <w:p w:rsidR="00FE2C36" w:rsidRDefault="00FE2C36">
      <w:r>
        <w:t xml:space="preserve">                                                               </w:t>
      </w:r>
    </w:p>
    <w:p w:rsidR="00FE2C36" w:rsidRDefault="00FE2C36">
      <w:pPr>
        <w:pStyle w:val="Nadpis2"/>
        <w:numPr>
          <w:ilvl w:val="0"/>
          <w:numId w:val="0"/>
        </w:numPr>
        <w:tabs>
          <w:tab w:val="left" w:pos="2340"/>
        </w:tabs>
        <w:jc w:val="left"/>
        <w:rPr>
          <w:rFonts w:ascii="Times New Roman" w:hAnsi="Times New Roman" w:cs="Times New Roman"/>
        </w:rPr>
      </w:pPr>
      <w:r>
        <w:rPr>
          <w:rFonts w:ascii="Times New Roman" w:hAnsi="Times New Roman" w:cs="Times New Roman"/>
          <w:color w:val="0000FF"/>
          <w:sz w:val="36"/>
        </w:rPr>
        <w:t xml:space="preserve"> </w:t>
      </w:r>
      <w:r>
        <w:rPr>
          <w:caps/>
          <w:color w:val="0000FF"/>
          <w:u w:val="single"/>
        </w:rPr>
        <w:t>CHARAKTERISTIKA ŠKOLY:</w:t>
      </w:r>
    </w:p>
    <w:p w:rsidR="00FE2C36" w:rsidRDefault="00FE2C36">
      <w:pPr>
        <w:pStyle w:val="Zkladntext"/>
        <w:rPr>
          <w:caps/>
          <w:u w:val="single"/>
        </w:rPr>
      </w:pPr>
    </w:p>
    <w:p w:rsidR="004D3AC5" w:rsidRDefault="00FE2C36">
      <w:pPr>
        <w:ind w:firstLine="708"/>
        <w:rPr>
          <w:sz w:val="24"/>
        </w:rPr>
      </w:pPr>
      <w:r>
        <w:rPr>
          <w:sz w:val="24"/>
        </w:rPr>
        <w:t>Základní škola poskytuje základní vzdělání. Směřuje k naplnění kompetencí stanovených rámcovým vzdělávacím programem pro základní vzdělávání</w:t>
      </w:r>
      <w:r w:rsidR="004D3AC5">
        <w:rPr>
          <w:sz w:val="24"/>
        </w:rPr>
        <w:t>.</w:t>
      </w:r>
    </w:p>
    <w:p w:rsidR="00FE2C36" w:rsidRDefault="00FE2C36" w:rsidP="004D3AC5">
      <w:pPr>
        <w:rPr>
          <w:sz w:val="24"/>
        </w:rPr>
      </w:pPr>
      <w:r>
        <w:rPr>
          <w:sz w:val="24"/>
        </w:rPr>
        <w:t>Kompetence představují soubory znalostí, dovedností, návyků a postojů, které jsou využitelné v učení i v životě a umožňují žákům efektivně a odpovídajícím způsobem jednat v různých situacích.</w:t>
      </w:r>
    </w:p>
    <w:p w:rsidR="00FE2C36" w:rsidRDefault="00FE2C36">
      <w:pPr>
        <w:pStyle w:val="Prosttext"/>
        <w:rPr>
          <w:rFonts w:ascii="Times New Roman" w:eastAsia="MS Mincho" w:hAnsi="Times New Roman" w:cs="Times New Roman"/>
          <w:sz w:val="24"/>
        </w:rPr>
      </w:pPr>
      <w:r>
        <w:rPr>
          <w:rFonts w:ascii="Times New Roman" w:eastAsia="MS Mincho" w:hAnsi="Times New Roman" w:cs="Times New Roman"/>
          <w:sz w:val="24"/>
        </w:rPr>
        <w:t xml:space="preserve"> O konkrétních prostředcích a postupech, jak toho dosahovat, budou hovořit další oddíly tohoto dokumentu.</w:t>
      </w:r>
    </w:p>
    <w:p w:rsidR="00FE2C36" w:rsidRPr="006B61A7" w:rsidRDefault="00744275">
      <w:pPr>
        <w:pStyle w:val="Prosttext"/>
        <w:rPr>
          <w:rFonts w:ascii="Times New Roman" w:eastAsia="MS Mincho" w:hAnsi="Times New Roman" w:cs="Times New Roman"/>
          <w:sz w:val="24"/>
        </w:rPr>
      </w:pPr>
      <w:r w:rsidRPr="006B61A7">
        <w:rPr>
          <w:rFonts w:ascii="Times New Roman" w:eastAsia="MS Mincho" w:hAnsi="Times New Roman" w:cs="Times New Roman"/>
          <w:sz w:val="24"/>
        </w:rPr>
        <w:t>Škola je zaměřena</w:t>
      </w:r>
      <w:r w:rsidR="004D3AC5" w:rsidRPr="006B61A7">
        <w:rPr>
          <w:rFonts w:ascii="Times New Roman" w:eastAsia="MS Mincho" w:hAnsi="Times New Roman" w:cs="Times New Roman"/>
          <w:sz w:val="24"/>
        </w:rPr>
        <w:t xml:space="preserve"> primárně </w:t>
      </w:r>
      <w:r w:rsidR="00C33670" w:rsidRPr="006B61A7">
        <w:rPr>
          <w:rFonts w:ascii="Times New Roman" w:eastAsia="MS Mincho" w:hAnsi="Times New Roman" w:cs="Times New Roman"/>
          <w:sz w:val="24"/>
        </w:rPr>
        <w:t xml:space="preserve"> na výuku cizích jazyků</w:t>
      </w:r>
      <w:r w:rsidR="004D3AC5" w:rsidRPr="006B61A7">
        <w:rPr>
          <w:rFonts w:ascii="Times New Roman" w:eastAsia="MS Mincho" w:hAnsi="Times New Roman" w:cs="Times New Roman"/>
          <w:sz w:val="24"/>
        </w:rPr>
        <w:t>, dále</w:t>
      </w:r>
      <w:r w:rsidR="00C33670" w:rsidRPr="006B61A7">
        <w:rPr>
          <w:rFonts w:ascii="Times New Roman" w:eastAsia="MS Mincho" w:hAnsi="Times New Roman" w:cs="Times New Roman"/>
          <w:sz w:val="24"/>
        </w:rPr>
        <w:t xml:space="preserve"> však</w:t>
      </w:r>
      <w:r w:rsidR="004D3AC5" w:rsidRPr="006B61A7">
        <w:rPr>
          <w:rFonts w:ascii="Times New Roman" w:eastAsia="MS Mincho" w:hAnsi="Times New Roman" w:cs="Times New Roman"/>
          <w:sz w:val="24"/>
        </w:rPr>
        <w:t xml:space="preserve"> také na výuku </w:t>
      </w:r>
      <w:r w:rsidRPr="006B61A7">
        <w:rPr>
          <w:rFonts w:ascii="Times New Roman" w:eastAsia="MS Mincho" w:hAnsi="Times New Roman" w:cs="Times New Roman"/>
          <w:sz w:val="24"/>
        </w:rPr>
        <w:t>informačních</w:t>
      </w:r>
      <w:r w:rsidR="004D3AC5" w:rsidRPr="006B61A7">
        <w:rPr>
          <w:rFonts w:ascii="Times New Roman" w:eastAsia="MS Mincho" w:hAnsi="Times New Roman" w:cs="Times New Roman"/>
          <w:sz w:val="24"/>
        </w:rPr>
        <w:t xml:space="preserve"> a multimediálních </w:t>
      </w:r>
      <w:r w:rsidRPr="006B61A7">
        <w:rPr>
          <w:rFonts w:ascii="Times New Roman" w:eastAsia="MS Mincho" w:hAnsi="Times New Roman" w:cs="Times New Roman"/>
          <w:sz w:val="24"/>
        </w:rPr>
        <w:t xml:space="preserve"> technologií.</w:t>
      </w:r>
    </w:p>
    <w:p w:rsidR="00FE2C36" w:rsidRPr="006B61A7" w:rsidRDefault="004D3AC5">
      <w:pPr>
        <w:pStyle w:val="Prosttext"/>
        <w:rPr>
          <w:rFonts w:ascii="Times New Roman" w:eastAsia="MS Mincho" w:hAnsi="Times New Roman" w:cs="Times New Roman"/>
          <w:sz w:val="24"/>
        </w:rPr>
      </w:pPr>
      <w:r w:rsidRPr="006B61A7">
        <w:rPr>
          <w:rFonts w:ascii="Times New Roman" w:eastAsia="MS Mincho" w:hAnsi="Times New Roman" w:cs="Times New Roman"/>
          <w:sz w:val="24"/>
        </w:rPr>
        <w:t>Jazykově zaměřené</w:t>
      </w:r>
      <w:r w:rsidR="00FE2C36" w:rsidRPr="006B61A7">
        <w:rPr>
          <w:rFonts w:ascii="Times New Roman" w:eastAsia="MS Mincho" w:hAnsi="Times New Roman" w:cs="Times New Roman"/>
          <w:sz w:val="24"/>
        </w:rPr>
        <w:t xml:space="preserve"> třídy mají na škole dlouholetou a </w:t>
      </w:r>
      <w:r w:rsidRPr="006B61A7">
        <w:rPr>
          <w:rFonts w:ascii="Times New Roman" w:eastAsia="MS Mincho" w:hAnsi="Times New Roman" w:cs="Times New Roman"/>
          <w:sz w:val="24"/>
        </w:rPr>
        <w:t xml:space="preserve">velmi </w:t>
      </w:r>
      <w:r w:rsidR="00FE2C36" w:rsidRPr="006B61A7">
        <w:rPr>
          <w:rFonts w:ascii="Times New Roman" w:eastAsia="MS Mincho" w:hAnsi="Times New Roman" w:cs="Times New Roman"/>
          <w:sz w:val="24"/>
        </w:rPr>
        <w:t xml:space="preserve">úspěšnou tradici. </w:t>
      </w:r>
    </w:p>
    <w:p w:rsidR="00FE2C36" w:rsidRPr="006B61A7" w:rsidRDefault="004302A1">
      <w:pPr>
        <w:pStyle w:val="Prosttext"/>
        <w:rPr>
          <w:rFonts w:ascii="Times New Roman" w:eastAsia="MS Mincho" w:hAnsi="Times New Roman" w:cs="Times New Roman"/>
          <w:sz w:val="24"/>
        </w:rPr>
      </w:pPr>
      <w:r>
        <w:rPr>
          <w:rFonts w:ascii="Times New Roman" w:eastAsia="MS Mincho" w:hAnsi="Times New Roman" w:cs="Times New Roman"/>
          <w:sz w:val="24"/>
        </w:rPr>
        <w:t>(</w:t>
      </w:r>
      <w:r w:rsidR="00FE2C36" w:rsidRPr="006B61A7">
        <w:rPr>
          <w:rFonts w:ascii="Times New Roman" w:eastAsia="MS Mincho" w:hAnsi="Times New Roman" w:cs="Times New Roman"/>
          <w:sz w:val="24"/>
        </w:rPr>
        <w:t>V ročníku býv</w:t>
      </w:r>
      <w:r w:rsidR="004D3AC5" w:rsidRPr="006B61A7">
        <w:rPr>
          <w:rFonts w:ascii="Times New Roman" w:eastAsia="MS Mincho" w:hAnsi="Times New Roman" w:cs="Times New Roman"/>
          <w:sz w:val="24"/>
        </w:rPr>
        <w:t>ají</w:t>
      </w:r>
      <w:r w:rsidR="00FE2C36" w:rsidRPr="006B61A7">
        <w:rPr>
          <w:rFonts w:ascii="Times New Roman" w:eastAsia="MS Mincho" w:hAnsi="Times New Roman" w:cs="Times New Roman"/>
          <w:sz w:val="24"/>
        </w:rPr>
        <w:t xml:space="preserve"> </w:t>
      </w:r>
      <w:r w:rsidR="004D3AC5" w:rsidRPr="006B61A7">
        <w:rPr>
          <w:rFonts w:ascii="Times New Roman" w:eastAsia="MS Mincho" w:hAnsi="Times New Roman" w:cs="Times New Roman"/>
          <w:sz w:val="24"/>
        </w:rPr>
        <w:t xml:space="preserve">zpravidla </w:t>
      </w:r>
      <w:r w:rsidR="00FE2C36" w:rsidRPr="006B61A7">
        <w:rPr>
          <w:rFonts w:ascii="Times New Roman" w:eastAsia="MS Mincho" w:hAnsi="Times New Roman" w:cs="Times New Roman"/>
          <w:sz w:val="24"/>
        </w:rPr>
        <w:t>dvě tyto třídy, jedna třída</w:t>
      </w:r>
      <w:r w:rsidR="004D3AC5" w:rsidRPr="006B61A7">
        <w:rPr>
          <w:rFonts w:ascii="Times New Roman" w:eastAsia="MS Mincho" w:hAnsi="Times New Roman" w:cs="Times New Roman"/>
          <w:sz w:val="24"/>
        </w:rPr>
        <w:t xml:space="preserve"> pak </w:t>
      </w:r>
      <w:r w:rsidR="00FE2C36" w:rsidRPr="006B61A7">
        <w:rPr>
          <w:rFonts w:ascii="Times New Roman" w:eastAsia="MS Mincho" w:hAnsi="Times New Roman" w:cs="Times New Roman"/>
          <w:sz w:val="24"/>
        </w:rPr>
        <w:t>má žáky zaměřené na technické obory, informatiku a ekologii.</w:t>
      </w:r>
      <w:r>
        <w:rPr>
          <w:rFonts w:ascii="Times New Roman" w:eastAsia="MS Mincho" w:hAnsi="Times New Roman" w:cs="Times New Roman"/>
          <w:sz w:val="24"/>
        </w:rPr>
        <w:t>)</w:t>
      </w:r>
    </w:p>
    <w:p w:rsidR="004302A1" w:rsidRDefault="004302A1">
      <w:pPr>
        <w:pStyle w:val="Prosttext"/>
        <w:rPr>
          <w:rFonts w:ascii="Times New Roman" w:eastAsia="MS Mincho" w:hAnsi="Times New Roman" w:cs="Times New Roman"/>
          <w:sz w:val="24"/>
        </w:rPr>
      </w:pPr>
      <w:r w:rsidRPr="00B04EF7">
        <w:rPr>
          <w:rFonts w:ascii="Times New Roman" w:hAnsi="Times New Roman"/>
          <w:sz w:val="24"/>
          <w:szCs w:val="24"/>
        </w:rPr>
        <w:t xml:space="preserve">Od roku 2011 jsme začali zařazovat do výuky metodu CLIL ( </w:t>
      </w:r>
      <w:proofErr w:type="spellStart"/>
      <w:r w:rsidRPr="00B04EF7">
        <w:rPr>
          <w:rFonts w:ascii="Times New Roman" w:hAnsi="Times New Roman"/>
          <w:sz w:val="24"/>
          <w:szCs w:val="24"/>
        </w:rPr>
        <w:t>Content</w:t>
      </w:r>
      <w:proofErr w:type="spellEnd"/>
      <w:r w:rsidRPr="00B04EF7">
        <w:rPr>
          <w:rFonts w:ascii="Times New Roman" w:hAnsi="Times New Roman"/>
          <w:sz w:val="24"/>
          <w:szCs w:val="24"/>
        </w:rPr>
        <w:t xml:space="preserve"> and </w:t>
      </w:r>
      <w:proofErr w:type="spellStart"/>
      <w:r w:rsidRPr="00B04EF7">
        <w:rPr>
          <w:rFonts w:ascii="Times New Roman" w:hAnsi="Times New Roman"/>
          <w:sz w:val="24"/>
          <w:szCs w:val="24"/>
        </w:rPr>
        <w:t>Language</w:t>
      </w:r>
      <w:proofErr w:type="spellEnd"/>
      <w:r w:rsidRPr="00B04EF7">
        <w:rPr>
          <w:rFonts w:ascii="Times New Roman" w:hAnsi="Times New Roman"/>
          <w:sz w:val="24"/>
          <w:szCs w:val="24"/>
        </w:rPr>
        <w:t xml:space="preserve"> </w:t>
      </w:r>
      <w:proofErr w:type="spellStart"/>
      <w:r w:rsidRPr="00B04EF7">
        <w:rPr>
          <w:rFonts w:ascii="Times New Roman" w:hAnsi="Times New Roman"/>
          <w:sz w:val="24"/>
          <w:szCs w:val="24"/>
        </w:rPr>
        <w:t>Integrated</w:t>
      </w:r>
      <w:proofErr w:type="spellEnd"/>
      <w:r w:rsidRPr="00B04EF7">
        <w:rPr>
          <w:rFonts w:ascii="Times New Roman" w:hAnsi="Times New Roman"/>
          <w:sz w:val="24"/>
          <w:szCs w:val="24"/>
        </w:rPr>
        <w:t xml:space="preserve"> </w:t>
      </w:r>
      <w:proofErr w:type="spellStart"/>
      <w:r w:rsidRPr="00B04EF7">
        <w:rPr>
          <w:rFonts w:ascii="Times New Roman" w:hAnsi="Times New Roman"/>
          <w:sz w:val="24"/>
          <w:szCs w:val="24"/>
        </w:rPr>
        <w:t>Learning</w:t>
      </w:r>
      <w:proofErr w:type="spellEnd"/>
      <w:r w:rsidRPr="00B04EF7">
        <w:rPr>
          <w:rFonts w:ascii="Times New Roman" w:hAnsi="Times New Roman"/>
          <w:sz w:val="24"/>
          <w:szCs w:val="24"/>
        </w:rPr>
        <w:t>).</w:t>
      </w:r>
    </w:p>
    <w:p w:rsidR="00C33670" w:rsidRPr="006B61A7" w:rsidRDefault="004D3AC5">
      <w:pPr>
        <w:pStyle w:val="Prosttext"/>
        <w:rPr>
          <w:rFonts w:ascii="Times New Roman" w:eastAsia="MS Mincho" w:hAnsi="Times New Roman" w:cs="Times New Roman"/>
          <w:sz w:val="24"/>
        </w:rPr>
      </w:pPr>
      <w:r w:rsidRPr="006B61A7">
        <w:rPr>
          <w:rFonts w:ascii="Times New Roman" w:eastAsia="MS Mincho" w:hAnsi="Times New Roman" w:cs="Times New Roman"/>
          <w:sz w:val="24"/>
        </w:rPr>
        <w:t>Od 1.9.2013 zahajuje škola na základě povolení MŠMT</w:t>
      </w:r>
      <w:r w:rsidR="006B61A7" w:rsidRPr="006B61A7">
        <w:rPr>
          <w:rFonts w:ascii="Times New Roman" w:eastAsia="MS Mincho" w:hAnsi="Times New Roman" w:cs="Times New Roman"/>
          <w:sz w:val="24"/>
        </w:rPr>
        <w:t xml:space="preserve"> ČR</w:t>
      </w:r>
      <w:r w:rsidRPr="006B61A7">
        <w:rPr>
          <w:rFonts w:ascii="Times New Roman" w:eastAsia="MS Mincho" w:hAnsi="Times New Roman" w:cs="Times New Roman"/>
          <w:sz w:val="24"/>
        </w:rPr>
        <w:t xml:space="preserve">  i výuku bilingvní. </w:t>
      </w:r>
    </w:p>
    <w:p w:rsidR="00FE2C36" w:rsidRPr="006B61A7" w:rsidRDefault="00FE2C36">
      <w:pPr>
        <w:pStyle w:val="Prosttext"/>
        <w:rPr>
          <w:rFonts w:ascii="Times New Roman" w:eastAsia="MS Mincho" w:hAnsi="Times New Roman" w:cs="Times New Roman"/>
          <w:sz w:val="24"/>
        </w:rPr>
      </w:pPr>
      <w:r w:rsidRPr="006B61A7">
        <w:rPr>
          <w:rFonts w:ascii="Times New Roman" w:eastAsia="MS Mincho" w:hAnsi="Times New Roman" w:cs="Times New Roman"/>
          <w:sz w:val="24"/>
        </w:rPr>
        <w:t xml:space="preserve">Do výběru se hlásí </w:t>
      </w:r>
      <w:r w:rsidR="00637FD5">
        <w:rPr>
          <w:rFonts w:ascii="Times New Roman" w:eastAsia="MS Mincho" w:hAnsi="Times New Roman" w:cs="Times New Roman"/>
          <w:sz w:val="24"/>
        </w:rPr>
        <w:t>velké množství žáků.</w:t>
      </w:r>
      <w:r w:rsidRPr="006B61A7">
        <w:rPr>
          <w:rFonts w:ascii="Times New Roman" w:eastAsia="MS Mincho" w:hAnsi="Times New Roman" w:cs="Times New Roman"/>
          <w:sz w:val="24"/>
        </w:rPr>
        <w:t xml:space="preserve"> Mezi zájemci o tuto třídu</w:t>
      </w:r>
      <w:r w:rsidR="00607EB2">
        <w:rPr>
          <w:rFonts w:ascii="Times New Roman" w:eastAsia="MS Mincho" w:hAnsi="Times New Roman" w:cs="Times New Roman"/>
          <w:sz w:val="24"/>
        </w:rPr>
        <w:t xml:space="preserve"> proto </w:t>
      </w:r>
      <w:r w:rsidRPr="006B61A7">
        <w:rPr>
          <w:rFonts w:ascii="Times New Roman" w:eastAsia="MS Mincho" w:hAnsi="Times New Roman" w:cs="Times New Roman"/>
          <w:sz w:val="24"/>
        </w:rPr>
        <w:t xml:space="preserve"> probíh</w:t>
      </w:r>
      <w:r w:rsidR="00637FD5">
        <w:rPr>
          <w:rFonts w:ascii="Times New Roman" w:eastAsia="MS Mincho" w:hAnsi="Times New Roman" w:cs="Times New Roman"/>
          <w:sz w:val="24"/>
        </w:rPr>
        <w:t>ají</w:t>
      </w:r>
      <w:r w:rsidRPr="006B61A7">
        <w:rPr>
          <w:rFonts w:ascii="Times New Roman" w:eastAsia="MS Mincho" w:hAnsi="Times New Roman" w:cs="Times New Roman"/>
          <w:sz w:val="24"/>
        </w:rPr>
        <w:t xml:space="preserve"> </w:t>
      </w:r>
      <w:r w:rsidR="00637FD5">
        <w:rPr>
          <w:rFonts w:ascii="Times New Roman" w:eastAsia="MS Mincho" w:hAnsi="Times New Roman" w:cs="Times New Roman"/>
          <w:sz w:val="24"/>
        </w:rPr>
        <w:t xml:space="preserve">pohovory s vyučujícími 1.stupně, pedagogy angličtiny a školním poradcem. Je </w:t>
      </w:r>
      <w:r w:rsidRPr="006B61A7">
        <w:rPr>
          <w:rFonts w:ascii="Times New Roman" w:eastAsia="MS Mincho" w:hAnsi="Times New Roman" w:cs="Times New Roman"/>
          <w:sz w:val="24"/>
        </w:rPr>
        <w:t>posuz</w:t>
      </w:r>
      <w:r w:rsidR="00637FD5">
        <w:rPr>
          <w:rFonts w:ascii="Times New Roman" w:eastAsia="MS Mincho" w:hAnsi="Times New Roman" w:cs="Times New Roman"/>
          <w:sz w:val="24"/>
        </w:rPr>
        <w:t>ována</w:t>
      </w:r>
      <w:r w:rsidRPr="006B61A7">
        <w:rPr>
          <w:rFonts w:ascii="Times New Roman" w:eastAsia="MS Mincho" w:hAnsi="Times New Roman" w:cs="Times New Roman"/>
          <w:sz w:val="24"/>
        </w:rPr>
        <w:t xml:space="preserve"> jednak reálnost volby, jednak v případě většího počtu zájemců musí </w:t>
      </w:r>
      <w:r w:rsidR="00637FD5">
        <w:rPr>
          <w:rFonts w:ascii="Times New Roman" w:eastAsia="MS Mincho" w:hAnsi="Times New Roman" w:cs="Times New Roman"/>
          <w:sz w:val="24"/>
        </w:rPr>
        <w:t xml:space="preserve">být </w:t>
      </w:r>
      <w:r w:rsidRPr="006B61A7">
        <w:rPr>
          <w:rFonts w:ascii="Times New Roman" w:eastAsia="MS Mincho" w:hAnsi="Times New Roman" w:cs="Times New Roman"/>
          <w:sz w:val="24"/>
        </w:rPr>
        <w:t>ohranič</w:t>
      </w:r>
      <w:r w:rsidR="00637FD5">
        <w:rPr>
          <w:rFonts w:ascii="Times New Roman" w:eastAsia="MS Mincho" w:hAnsi="Times New Roman" w:cs="Times New Roman"/>
          <w:sz w:val="24"/>
        </w:rPr>
        <w:t>ena</w:t>
      </w:r>
      <w:r w:rsidRPr="006B61A7">
        <w:rPr>
          <w:rFonts w:ascii="Times New Roman" w:eastAsia="MS Mincho" w:hAnsi="Times New Roman" w:cs="Times New Roman"/>
          <w:sz w:val="24"/>
        </w:rPr>
        <w:t xml:space="preserve"> kapacit</w:t>
      </w:r>
      <w:r w:rsidR="00637FD5">
        <w:rPr>
          <w:rFonts w:ascii="Times New Roman" w:eastAsia="MS Mincho" w:hAnsi="Times New Roman" w:cs="Times New Roman"/>
          <w:sz w:val="24"/>
        </w:rPr>
        <w:t>a</w:t>
      </w:r>
      <w:r w:rsidRPr="006B61A7">
        <w:rPr>
          <w:rFonts w:ascii="Times New Roman" w:eastAsia="MS Mincho" w:hAnsi="Times New Roman" w:cs="Times New Roman"/>
          <w:sz w:val="24"/>
        </w:rPr>
        <w:t xml:space="preserve"> třídy. Je to prakticky jediný případ určité regulace, jinak platí zásada, že škola nabízí a žák ( rodič ) si vybírá. To platí nejen o výběru cizích jazyků, nepovinných a volitelných předmětů, kroužků apod. ( nikoli samozřejmě o povinné matematice, češtině ... ). </w:t>
      </w:r>
    </w:p>
    <w:p w:rsidR="00FE2C36" w:rsidRDefault="00FE2C36">
      <w:pPr>
        <w:pStyle w:val="Prosttext"/>
        <w:rPr>
          <w:rFonts w:ascii="Times New Roman" w:eastAsia="MS Mincho" w:hAnsi="Times New Roman" w:cs="Times New Roman"/>
          <w:sz w:val="24"/>
        </w:rPr>
      </w:pPr>
      <w:r w:rsidRPr="006B61A7">
        <w:rPr>
          <w:rFonts w:ascii="Times New Roman" w:eastAsia="MS Mincho" w:hAnsi="Times New Roman" w:cs="Times New Roman"/>
          <w:sz w:val="24"/>
        </w:rPr>
        <w:t xml:space="preserve">Ani jazykové třídy nejsou ovšem žádnou "tvrdou" specializací, žáci mají všechny ostatní předměty ( viz učební plán ). </w:t>
      </w:r>
    </w:p>
    <w:p w:rsidR="00FE2C36" w:rsidRPr="006B61A7" w:rsidRDefault="00FE2C36">
      <w:pPr>
        <w:pStyle w:val="Prosttext"/>
        <w:rPr>
          <w:rFonts w:ascii="Times New Roman" w:eastAsia="MS Mincho" w:hAnsi="Times New Roman" w:cs="Times New Roman"/>
          <w:sz w:val="24"/>
        </w:rPr>
      </w:pPr>
      <w:r w:rsidRPr="006B61A7">
        <w:rPr>
          <w:rFonts w:ascii="Times New Roman" w:eastAsia="MS Mincho" w:hAnsi="Times New Roman" w:cs="Times New Roman"/>
          <w:sz w:val="24"/>
        </w:rPr>
        <w:t xml:space="preserve">Celkově je učební plán sestaven tak, aby žák ZŠ měl možnost seznámit se v rozumné míře se všemi obory. </w:t>
      </w:r>
    </w:p>
    <w:p w:rsidR="00742FA1" w:rsidRDefault="006B61A7" w:rsidP="006B61A7">
      <w:pPr>
        <w:autoSpaceDE w:val="0"/>
        <w:autoSpaceDN w:val="0"/>
        <w:adjustRightInd w:val="0"/>
        <w:rPr>
          <w:sz w:val="24"/>
          <w:szCs w:val="24"/>
        </w:rPr>
      </w:pPr>
      <w:r w:rsidRPr="006B61A7">
        <w:rPr>
          <w:sz w:val="24"/>
          <w:szCs w:val="24"/>
        </w:rPr>
        <w:t>Naší prioritou proto zůstává  připravit žáky s co</w:t>
      </w:r>
      <w:r>
        <w:rPr>
          <w:sz w:val="24"/>
          <w:szCs w:val="24"/>
        </w:rPr>
        <w:t xml:space="preserve"> </w:t>
      </w:r>
      <w:r w:rsidRPr="006B61A7">
        <w:rPr>
          <w:sz w:val="24"/>
          <w:szCs w:val="24"/>
        </w:rPr>
        <w:t>nejširším všeobecným rozhledem, jazykově i odborně vybavené k dalšímu uplatnění</w:t>
      </w:r>
      <w:r w:rsidR="00637FD5">
        <w:rPr>
          <w:sz w:val="24"/>
          <w:szCs w:val="24"/>
        </w:rPr>
        <w:t xml:space="preserve"> </w:t>
      </w:r>
      <w:r w:rsidRPr="006B61A7">
        <w:rPr>
          <w:sz w:val="24"/>
          <w:szCs w:val="24"/>
        </w:rPr>
        <w:t>v běžném životě i jejich profesní orientaci.</w:t>
      </w:r>
    </w:p>
    <w:p w:rsidR="006B61A7" w:rsidRDefault="006B61A7" w:rsidP="006B61A7">
      <w:pPr>
        <w:autoSpaceDE w:val="0"/>
        <w:autoSpaceDN w:val="0"/>
        <w:adjustRightInd w:val="0"/>
        <w:rPr>
          <w:sz w:val="24"/>
          <w:szCs w:val="24"/>
        </w:rPr>
      </w:pPr>
      <w:r w:rsidRPr="006B61A7">
        <w:rPr>
          <w:sz w:val="24"/>
          <w:szCs w:val="24"/>
        </w:rPr>
        <w:t>Školní vzdělávací program</w:t>
      </w:r>
      <w:r w:rsidR="00742FA1">
        <w:rPr>
          <w:sz w:val="24"/>
          <w:szCs w:val="24"/>
        </w:rPr>
        <w:t xml:space="preserve"> tak </w:t>
      </w:r>
      <w:r w:rsidRPr="006B61A7">
        <w:rPr>
          <w:sz w:val="24"/>
          <w:szCs w:val="24"/>
        </w:rPr>
        <w:t xml:space="preserve"> klade důraz na</w:t>
      </w:r>
      <w:r w:rsidR="00637FD5">
        <w:rPr>
          <w:sz w:val="24"/>
          <w:szCs w:val="24"/>
        </w:rPr>
        <w:t xml:space="preserve"> </w:t>
      </w:r>
      <w:r w:rsidRPr="006B61A7">
        <w:rPr>
          <w:sz w:val="24"/>
          <w:szCs w:val="24"/>
        </w:rPr>
        <w:t>všestranný rozvoj osobnosti každého jedince.</w:t>
      </w:r>
    </w:p>
    <w:p w:rsidR="006B61A7" w:rsidRPr="006B61A7" w:rsidRDefault="006B61A7">
      <w:pPr>
        <w:pStyle w:val="Prosttext"/>
        <w:rPr>
          <w:rFonts w:ascii="Times New Roman" w:eastAsia="MS Mincho" w:hAnsi="Times New Roman" w:cs="Times New Roman"/>
          <w:sz w:val="24"/>
        </w:rPr>
      </w:pPr>
    </w:p>
    <w:p w:rsidR="00FE2C36" w:rsidRDefault="00FE2C36">
      <w:pPr>
        <w:pStyle w:val="Zkladntext"/>
        <w:rPr>
          <w:caps/>
          <w:u w:val="single"/>
        </w:rPr>
      </w:pPr>
    </w:p>
    <w:p w:rsidR="00FE2C36" w:rsidRDefault="00FE2C36">
      <w:pPr>
        <w:pStyle w:val="Zkladntext"/>
        <w:rPr>
          <w:b w:val="0"/>
          <w:bCs w:val="0"/>
          <w:caps/>
          <w:u w:val="single"/>
        </w:rPr>
      </w:pPr>
    </w:p>
    <w:p w:rsidR="00FE2C36" w:rsidRDefault="00FE2C36">
      <w:pPr>
        <w:pStyle w:val="Zkladntext"/>
        <w:rPr>
          <w:b w:val="0"/>
          <w:bCs w:val="0"/>
          <w:caps/>
          <w:color w:val="0000FF"/>
          <w:u w:val="single"/>
        </w:rPr>
      </w:pPr>
      <w:r>
        <w:rPr>
          <w:b w:val="0"/>
          <w:bCs w:val="0"/>
          <w:caps/>
          <w:color w:val="0000FF"/>
          <w:u w:val="single"/>
        </w:rPr>
        <w:t>úplnost a velikost školy:</w:t>
      </w:r>
    </w:p>
    <w:p w:rsidR="00FE2C36" w:rsidRDefault="00FE2C36">
      <w:pPr>
        <w:pStyle w:val="Zkladntext"/>
        <w:rPr>
          <w:b w:val="0"/>
          <w:bCs w:val="0"/>
          <w:caps/>
          <w:u w:val="single"/>
        </w:rPr>
      </w:pPr>
    </w:p>
    <w:p w:rsidR="00FE2C36" w:rsidRPr="00607EB2" w:rsidRDefault="00FE2C36">
      <w:pPr>
        <w:pStyle w:val="Zkladntext"/>
        <w:rPr>
          <w:b w:val="0"/>
          <w:bCs w:val="0"/>
          <w:sz w:val="24"/>
        </w:rPr>
      </w:pPr>
      <w:r w:rsidRPr="00607EB2">
        <w:rPr>
          <w:b w:val="0"/>
          <w:bCs w:val="0"/>
          <w:sz w:val="24"/>
        </w:rPr>
        <w:t xml:space="preserve">Základní škola </w:t>
      </w:r>
      <w:r w:rsidR="00744275" w:rsidRPr="00607EB2">
        <w:rPr>
          <w:b w:val="0"/>
          <w:bCs w:val="0"/>
          <w:sz w:val="24"/>
        </w:rPr>
        <w:t xml:space="preserve">generála Zdeňka </w:t>
      </w:r>
      <w:proofErr w:type="spellStart"/>
      <w:r w:rsidR="00744275" w:rsidRPr="00607EB2">
        <w:rPr>
          <w:b w:val="0"/>
          <w:bCs w:val="0"/>
          <w:sz w:val="24"/>
        </w:rPr>
        <w:t>Škarvady</w:t>
      </w:r>
      <w:proofErr w:type="spellEnd"/>
      <w:r w:rsidR="00744275" w:rsidRPr="00607EB2">
        <w:rPr>
          <w:b w:val="0"/>
          <w:bCs w:val="0"/>
          <w:sz w:val="24"/>
        </w:rPr>
        <w:t>,</w:t>
      </w:r>
      <w:r w:rsidR="00607EB2" w:rsidRPr="00607EB2">
        <w:rPr>
          <w:b w:val="0"/>
          <w:bCs w:val="0"/>
          <w:sz w:val="24"/>
        </w:rPr>
        <w:t xml:space="preserve"> </w:t>
      </w:r>
      <w:r w:rsidR="00744275" w:rsidRPr="00607EB2">
        <w:rPr>
          <w:b w:val="0"/>
          <w:bCs w:val="0"/>
          <w:sz w:val="24"/>
        </w:rPr>
        <w:t>Ostrava-Poruba,</w:t>
      </w:r>
      <w:r w:rsidR="00607EB2" w:rsidRPr="00607EB2">
        <w:rPr>
          <w:b w:val="0"/>
          <w:bCs w:val="0"/>
          <w:sz w:val="24"/>
        </w:rPr>
        <w:t xml:space="preserve"> </w:t>
      </w:r>
      <w:r w:rsidR="00744275" w:rsidRPr="00607EB2">
        <w:rPr>
          <w:b w:val="0"/>
          <w:bCs w:val="0"/>
          <w:sz w:val="24"/>
        </w:rPr>
        <w:t>příspěvková organizace,</w:t>
      </w:r>
      <w:r w:rsidRPr="00607EB2">
        <w:rPr>
          <w:b w:val="0"/>
          <w:bCs w:val="0"/>
          <w:sz w:val="24"/>
        </w:rPr>
        <w:t xml:space="preserve"> je velká škola městského typu, založená roku 1958. Je úplnou základní školou , která poskytuje vzdělání cca 6</w:t>
      </w:r>
      <w:r w:rsidR="00744275" w:rsidRPr="00607EB2">
        <w:rPr>
          <w:b w:val="0"/>
          <w:bCs w:val="0"/>
          <w:sz w:val="24"/>
        </w:rPr>
        <w:t>60</w:t>
      </w:r>
      <w:r w:rsidRPr="00607EB2">
        <w:rPr>
          <w:b w:val="0"/>
          <w:bCs w:val="0"/>
          <w:sz w:val="24"/>
        </w:rPr>
        <w:t xml:space="preserve"> dětem v 1. – 9. postupném ročníku. </w:t>
      </w:r>
    </w:p>
    <w:p w:rsidR="00FE2C36" w:rsidRPr="00607EB2" w:rsidRDefault="00FE2C36">
      <w:pPr>
        <w:pStyle w:val="Zkladntext"/>
        <w:rPr>
          <w:b w:val="0"/>
          <w:bCs w:val="0"/>
          <w:sz w:val="24"/>
        </w:rPr>
      </w:pPr>
      <w:r w:rsidRPr="00607EB2">
        <w:rPr>
          <w:b w:val="0"/>
          <w:bCs w:val="0"/>
          <w:sz w:val="24"/>
        </w:rPr>
        <w:t xml:space="preserve">Výuka probíhá na 1.stupni i na 2.stupni </w:t>
      </w:r>
      <w:r w:rsidR="00744275" w:rsidRPr="00607EB2">
        <w:rPr>
          <w:b w:val="0"/>
          <w:bCs w:val="0"/>
          <w:sz w:val="24"/>
        </w:rPr>
        <w:t xml:space="preserve">zpravidla </w:t>
      </w:r>
      <w:r w:rsidRPr="00607EB2">
        <w:rPr>
          <w:b w:val="0"/>
          <w:bCs w:val="0"/>
          <w:sz w:val="24"/>
        </w:rPr>
        <w:t>ve 3 paralelních třídách v ročníku.</w:t>
      </w:r>
    </w:p>
    <w:p w:rsidR="00FE2C36" w:rsidRPr="00607EB2" w:rsidRDefault="006B61A7">
      <w:pPr>
        <w:pStyle w:val="Zkladntext"/>
        <w:rPr>
          <w:b w:val="0"/>
          <w:bCs w:val="0"/>
          <w:sz w:val="24"/>
        </w:rPr>
      </w:pPr>
      <w:r w:rsidRPr="00607EB2">
        <w:rPr>
          <w:b w:val="0"/>
          <w:bCs w:val="0"/>
          <w:sz w:val="24"/>
        </w:rPr>
        <w:t>Od 4.ročníku</w:t>
      </w:r>
      <w:r w:rsidR="00637FD5" w:rsidRPr="00607EB2">
        <w:rPr>
          <w:b w:val="0"/>
          <w:bCs w:val="0"/>
          <w:sz w:val="24"/>
        </w:rPr>
        <w:t xml:space="preserve"> se</w:t>
      </w:r>
      <w:r w:rsidRPr="00607EB2">
        <w:rPr>
          <w:b w:val="0"/>
          <w:bCs w:val="0"/>
          <w:sz w:val="24"/>
        </w:rPr>
        <w:t xml:space="preserve"> žáci podle jejich schopností a nadání </w:t>
      </w:r>
      <w:r w:rsidR="003F42F5" w:rsidRPr="00607EB2">
        <w:rPr>
          <w:b w:val="0"/>
          <w:bCs w:val="0"/>
          <w:sz w:val="24"/>
        </w:rPr>
        <w:t>roz</w:t>
      </w:r>
      <w:r w:rsidR="00637FD5" w:rsidRPr="00607EB2">
        <w:rPr>
          <w:b w:val="0"/>
          <w:bCs w:val="0"/>
          <w:sz w:val="24"/>
        </w:rPr>
        <w:t>člení</w:t>
      </w:r>
      <w:r w:rsidR="003F42F5" w:rsidRPr="00607EB2">
        <w:rPr>
          <w:b w:val="0"/>
          <w:bCs w:val="0"/>
          <w:sz w:val="24"/>
        </w:rPr>
        <w:t xml:space="preserve"> do jazykových a nejazykových (technicky zaměřených ) tříd.</w:t>
      </w:r>
      <w:r w:rsidR="00FE2C36" w:rsidRPr="00607EB2">
        <w:rPr>
          <w:b w:val="0"/>
          <w:bCs w:val="0"/>
          <w:sz w:val="24"/>
        </w:rPr>
        <w:t xml:space="preserve"> </w:t>
      </w:r>
    </w:p>
    <w:p w:rsidR="00FE2C36" w:rsidRPr="00607EB2" w:rsidRDefault="00FE2C36">
      <w:pPr>
        <w:pStyle w:val="Zkladntext"/>
        <w:rPr>
          <w:b w:val="0"/>
          <w:bCs w:val="0"/>
          <w:sz w:val="24"/>
        </w:rPr>
      </w:pPr>
      <w:r w:rsidRPr="00607EB2">
        <w:rPr>
          <w:b w:val="0"/>
          <w:bCs w:val="0"/>
          <w:sz w:val="24"/>
        </w:rPr>
        <w:t xml:space="preserve">Prvním vyučovaným jazykem je angličtina, od 6.postupného ročníku je v těchto třídách vyučován druhý cizí jazyk : němčina , francouzština, </w:t>
      </w:r>
      <w:r w:rsidR="00744275" w:rsidRPr="00607EB2">
        <w:rPr>
          <w:b w:val="0"/>
          <w:bCs w:val="0"/>
          <w:sz w:val="24"/>
        </w:rPr>
        <w:t xml:space="preserve">španělština </w:t>
      </w:r>
      <w:r w:rsidRPr="00607EB2">
        <w:rPr>
          <w:b w:val="0"/>
          <w:bCs w:val="0"/>
          <w:sz w:val="24"/>
        </w:rPr>
        <w:t>nebo ruština.</w:t>
      </w:r>
    </w:p>
    <w:p w:rsidR="00FE2C36" w:rsidRPr="00607EB2" w:rsidRDefault="00FE2C36">
      <w:pPr>
        <w:pStyle w:val="Zkladntext"/>
        <w:rPr>
          <w:b w:val="0"/>
          <w:bCs w:val="0"/>
          <w:sz w:val="24"/>
        </w:rPr>
      </w:pPr>
      <w:r w:rsidRPr="00607EB2">
        <w:rPr>
          <w:b w:val="0"/>
          <w:bCs w:val="0"/>
          <w:sz w:val="24"/>
        </w:rPr>
        <w:lastRenderedPageBreak/>
        <w:t xml:space="preserve"> Zaměřením nejazykových tříd je informa</w:t>
      </w:r>
      <w:r w:rsidR="00744275" w:rsidRPr="00607EB2">
        <w:rPr>
          <w:b w:val="0"/>
          <w:bCs w:val="0"/>
          <w:sz w:val="24"/>
        </w:rPr>
        <w:t xml:space="preserve">ční </w:t>
      </w:r>
      <w:r w:rsidR="00607EB2" w:rsidRPr="00607EB2">
        <w:rPr>
          <w:b w:val="0"/>
          <w:bCs w:val="0"/>
          <w:sz w:val="24"/>
        </w:rPr>
        <w:t xml:space="preserve"> a multimediální </w:t>
      </w:r>
      <w:r w:rsidR="00744275" w:rsidRPr="00607EB2">
        <w:rPr>
          <w:b w:val="0"/>
          <w:bCs w:val="0"/>
          <w:sz w:val="24"/>
        </w:rPr>
        <w:t>technologie</w:t>
      </w:r>
      <w:r w:rsidR="00607EB2" w:rsidRPr="00607EB2">
        <w:rPr>
          <w:b w:val="0"/>
          <w:bCs w:val="0"/>
          <w:sz w:val="24"/>
        </w:rPr>
        <w:t xml:space="preserve"> a ekologie.</w:t>
      </w:r>
    </w:p>
    <w:p w:rsidR="00FE2C36" w:rsidRDefault="00FE2C36">
      <w:pPr>
        <w:pStyle w:val="Zkladntext"/>
        <w:rPr>
          <w:b w:val="0"/>
          <w:bCs w:val="0"/>
          <w:sz w:val="24"/>
        </w:rPr>
      </w:pPr>
    </w:p>
    <w:p w:rsidR="003A1DEA" w:rsidRPr="003A1DEA" w:rsidRDefault="003A1DEA" w:rsidP="003A1DEA">
      <w:r w:rsidRPr="003A1DEA">
        <w:rPr>
          <w:b/>
          <w:bCs/>
          <w:iCs/>
          <w:sz w:val="28"/>
          <w:szCs w:val="28"/>
        </w:rPr>
        <w:t>Statistické údaje</w:t>
      </w:r>
    </w:p>
    <w:p w:rsidR="003A1DEA" w:rsidRDefault="003A1DEA" w:rsidP="003A1DE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
        <w:gridCol w:w="1065"/>
        <w:gridCol w:w="1095"/>
        <w:gridCol w:w="1065"/>
        <w:gridCol w:w="1095"/>
        <w:gridCol w:w="1245"/>
        <w:gridCol w:w="1275"/>
        <w:gridCol w:w="1245"/>
      </w:tblGrid>
      <w:tr w:rsidR="003A1DEA" w:rsidTr="003A1DEA">
        <w:tc>
          <w:tcPr>
            <w:tcW w:w="1980" w:type="dxa"/>
            <w:gridSpan w:val="2"/>
            <w:tcBorders>
              <w:top w:val="single" w:sz="18" w:space="0" w:color="auto"/>
              <w:left w:val="single" w:sz="18" w:space="0" w:color="auto"/>
              <w:bottom w:val="single" w:sz="18" w:space="0" w:color="auto"/>
              <w:right w:val="double" w:sz="4" w:space="0" w:color="auto"/>
            </w:tcBorders>
            <w:shd w:val="clear" w:color="auto" w:fill="C6D9F1"/>
          </w:tcPr>
          <w:p w:rsidR="003A1DEA" w:rsidRDefault="003A1DEA" w:rsidP="00C40E4B">
            <w:pPr>
              <w:jc w:val="center"/>
              <w:rPr>
                <w:b/>
                <w:bCs/>
              </w:rPr>
            </w:pPr>
            <w:r>
              <w:rPr>
                <w:b/>
                <w:bCs/>
              </w:rPr>
              <w:t>Počet tříd</w:t>
            </w:r>
          </w:p>
        </w:tc>
        <w:tc>
          <w:tcPr>
            <w:tcW w:w="2160" w:type="dxa"/>
            <w:gridSpan w:val="2"/>
            <w:tcBorders>
              <w:top w:val="single" w:sz="18" w:space="0" w:color="auto"/>
              <w:left w:val="double" w:sz="4" w:space="0" w:color="auto"/>
              <w:bottom w:val="single" w:sz="18" w:space="0" w:color="auto"/>
              <w:right w:val="double" w:sz="4" w:space="0" w:color="auto"/>
            </w:tcBorders>
            <w:shd w:val="clear" w:color="auto" w:fill="C6D9F1"/>
          </w:tcPr>
          <w:p w:rsidR="003A1DEA" w:rsidRDefault="003A1DEA" w:rsidP="00C40E4B">
            <w:pPr>
              <w:rPr>
                <w:b/>
                <w:bCs/>
              </w:rPr>
            </w:pPr>
            <w:r>
              <w:rPr>
                <w:b/>
                <w:bCs/>
              </w:rPr>
              <w:t>Celkový počet žáků</w:t>
            </w:r>
          </w:p>
        </w:tc>
        <w:tc>
          <w:tcPr>
            <w:tcW w:w="2340" w:type="dxa"/>
            <w:gridSpan w:val="2"/>
            <w:tcBorders>
              <w:top w:val="single" w:sz="18" w:space="0" w:color="auto"/>
              <w:left w:val="double" w:sz="4" w:space="0" w:color="auto"/>
              <w:bottom w:val="single" w:sz="18" w:space="0" w:color="auto"/>
              <w:right w:val="double" w:sz="4" w:space="0" w:color="auto"/>
            </w:tcBorders>
            <w:shd w:val="clear" w:color="auto" w:fill="C6D9F1"/>
          </w:tcPr>
          <w:p w:rsidR="003A1DEA" w:rsidRDefault="003A1DEA" w:rsidP="00C40E4B">
            <w:pPr>
              <w:rPr>
                <w:b/>
                <w:bCs/>
              </w:rPr>
            </w:pPr>
            <w:r>
              <w:rPr>
                <w:b/>
                <w:bCs/>
              </w:rPr>
              <w:t>Počet žáků na 1 třídu</w:t>
            </w:r>
          </w:p>
        </w:tc>
        <w:tc>
          <w:tcPr>
            <w:tcW w:w="2520" w:type="dxa"/>
            <w:gridSpan w:val="2"/>
            <w:tcBorders>
              <w:top w:val="single" w:sz="18" w:space="0" w:color="auto"/>
              <w:left w:val="double" w:sz="4" w:space="0" w:color="auto"/>
              <w:bottom w:val="single" w:sz="18" w:space="0" w:color="auto"/>
              <w:right w:val="single" w:sz="18" w:space="0" w:color="auto"/>
            </w:tcBorders>
            <w:shd w:val="clear" w:color="auto" w:fill="C6D9F1"/>
          </w:tcPr>
          <w:p w:rsidR="003A1DEA" w:rsidRDefault="003A1DEA" w:rsidP="00C40E4B">
            <w:pPr>
              <w:rPr>
                <w:b/>
                <w:bCs/>
              </w:rPr>
            </w:pPr>
            <w:r>
              <w:rPr>
                <w:b/>
                <w:bCs/>
              </w:rPr>
              <w:t>Počet žáků na 1 učitele</w:t>
            </w:r>
          </w:p>
        </w:tc>
      </w:tr>
      <w:tr w:rsidR="003A1DEA" w:rsidTr="00C40E4B">
        <w:trPr>
          <w:cantSplit/>
        </w:trPr>
        <w:tc>
          <w:tcPr>
            <w:tcW w:w="915" w:type="dxa"/>
            <w:tcBorders>
              <w:top w:val="single" w:sz="18" w:space="0" w:color="auto"/>
              <w:left w:val="single" w:sz="18" w:space="0" w:color="auto"/>
              <w:right w:val="single" w:sz="4" w:space="0" w:color="auto"/>
            </w:tcBorders>
          </w:tcPr>
          <w:p w:rsidR="003A1DEA" w:rsidRDefault="003A1DEA" w:rsidP="00C40E4B">
            <w:pPr>
              <w:jc w:val="center"/>
              <w:rPr>
                <w:b/>
                <w:bCs/>
              </w:rPr>
            </w:pPr>
            <w:r>
              <w:rPr>
                <w:b/>
                <w:bCs/>
              </w:rPr>
              <w:t>a</w:t>
            </w:r>
          </w:p>
        </w:tc>
        <w:tc>
          <w:tcPr>
            <w:tcW w:w="1065" w:type="dxa"/>
            <w:tcBorders>
              <w:top w:val="single" w:sz="18" w:space="0" w:color="auto"/>
              <w:left w:val="single" w:sz="4" w:space="0" w:color="auto"/>
              <w:right w:val="double" w:sz="4" w:space="0" w:color="auto"/>
            </w:tcBorders>
          </w:tcPr>
          <w:p w:rsidR="003A1DEA" w:rsidRDefault="003A1DEA" w:rsidP="00C40E4B">
            <w:pPr>
              <w:jc w:val="center"/>
              <w:rPr>
                <w:b/>
                <w:bCs/>
              </w:rPr>
            </w:pPr>
            <w:r>
              <w:rPr>
                <w:b/>
                <w:bCs/>
              </w:rPr>
              <w:t>b</w:t>
            </w:r>
          </w:p>
        </w:tc>
        <w:tc>
          <w:tcPr>
            <w:tcW w:w="1095" w:type="dxa"/>
            <w:tcBorders>
              <w:top w:val="single" w:sz="18" w:space="0" w:color="auto"/>
              <w:left w:val="double" w:sz="4" w:space="0" w:color="auto"/>
              <w:right w:val="single" w:sz="4" w:space="0" w:color="auto"/>
            </w:tcBorders>
          </w:tcPr>
          <w:p w:rsidR="003A1DEA" w:rsidRDefault="003A1DEA" w:rsidP="00C40E4B">
            <w:pPr>
              <w:jc w:val="center"/>
              <w:rPr>
                <w:b/>
                <w:bCs/>
              </w:rPr>
            </w:pPr>
            <w:r>
              <w:rPr>
                <w:b/>
                <w:bCs/>
              </w:rPr>
              <w:t>a</w:t>
            </w:r>
          </w:p>
        </w:tc>
        <w:tc>
          <w:tcPr>
            <w:tcW w:w="1065" w:type="dxa"/>
            <w:tcBorders>
              <w:top w:val="single" w:sz="18" w:space="0" w:color="auto"/>
              <w:left w:val="single" w:sz="4" w:space="0" w:color="auto"/>
              <w:right w:val="double" w:sz="4" w:space="0" w:color="auto"/>
            </w:tcBorders>
          </w:tcPr>
          <w:p w:rsidR="003A1DEA" w:rsidRDefault="003A1DEA" w:rsidP="00C40E4B">
            <w:pPr>
              <w:jc w:val="center"/>
              <w:rPr>
                <w:b/>
                <w:bCs/>
              </w:rPr>
            </w:pPr>
            <w:r>
              <w:rPr>
                <w:b/>
                <w:bCs/>
              </w:rPr>
              <w:t>b</w:t>
            </w:r>
          </w:p>
        </w:tc>
        <w:tc>
          <w:tcPr>
            <w:tcW w:w="1095" w:type="dxa"/>
            <w:tcBorders>
              <w:top w:val="single" w:sz="18" w:space="0" w:color="auto"/>
              <w:left w:val="double" w:sz="4" w:space="0" w:color="auto"/>
              <w:right w:val="single" w:sz="4" w:space="0" w:color="auto"/>
            </w:tcBorders>
          </w:tcPr>
          <w:p w:rsidR="003A1DEA" w:rsidRDefault="003A1DEA" w:rsidP="00C40E4B">
            <w:pPr>
              <w:jc w:val="center"/>
              <w:rPr>
                <w:b/>
                <w:bCs/>
              </w:rPr>
            </w:pPr>
            <w:r>
              <w:rPr>
                <w:b/>
                <w:bCs/>
              </w:rPr>
              <w:t>a</w:t>
            </w:r>
          </w:p>
        </w:tc>
        <w:tc>
          <w:tcPr>
            <w:tcW w:w="1245" w:type="dxa"/>
            <w:tcBorders>
              <w:top w:val="single" w:sz="18" w:space="0" w:color="auto"/>
              <w:left w:val="single" w:sz="4" w:space="0" w:color="auto"/>
              <w:right w:val="double" w:sz="4" w:space="0" w:color="auto"/>
            </w:tcBorders>
          </w:tcPr>
          <w:p w:rsidR="003A1DEA" w:rsidRDefault="003A1DEA" w:rsidP="00C40E4B">
            <w:pPr>
              <w:jc w:val="center"/>
              <w:rPr>
                <w:b/>
                <w:bCs/>
              </w:rPr>
            </w:pPr>
            <w:r>
              <w:rPr>
                <w:b/>
                <w:bCs/>
              </w:rPr>
              <w:t>b</w:t>
            </w:r>
          </w:p>
        </w:tc>
        <w:tc>
          <w:tcPr>
            <w:tcW w:w="1275" w:type="dxa"/>
            <w:tcBorders>
              <w:top w:val="single" w:sz="18" w:space="0" w:color="auto"/>
              <w:left w:val="double" w:sz="4" w:space="0" w:color="auto"/>
              <w:right w:val="single" w:sz="4" w:space="0" w:color="auto"/>
            </w:tcBorders>
          </w:tcPr>
          <w:p w:rsidR="003A1DEA" w:rsidRDefault="003A1DEA" w:rsidP="00C40E4B">
            <w:pPr>
              <w:jc w:val="center"/>
              <w:rPr>
                <w:b/>
                <w:bCs/>
              </w:rPr>
            </w:pPr>
            <w:r>
              <w:rPr>
                <w:b/>
                <w:bCs/>
              </w:rPr>
              <w:t>a</w:t>
            </w:r>
          </w:p>
        </w:tc>
        <w:tc>
          <w:tcPr>
            <w:tcW w:w="1245" w:type="dxa"/>
            <w:tcBorders>
              <w:top w:val="single" w:sz="18" w:space="0" w:color="auto"/>
              <w:left w:val="single" w:sz="4" w:space="0" w:color="auto"/>
              <w:right w:val="single" w:sz="18" w:space="0" w:color="auto"/>
            </w:tcBorders>
          </w:tcPr>
          <w:p w:rsidR="003A1DEA" w:rsidRDefault="003A1DEA" w:rsidP="00C40E4B">
            <w:pPr>
              <w:jc w:val="center"/>
              <w:rPr>
                <w:b/>
                <w:bCs/>
              </w:rPr>
            </w:pPr>
            <w:r>
              <w:rPr>
                <w:b/>
                <w:bCs/>
              </w:rPr>
              <w:t>b</w:t>
            </w:r>
          </w:p>
        </w:tc>
      </w:tr>
      <w:tr w:rsidR="003A1DEA" w:rsidTr="00C40E4B">
        <w:trPr>
          <w:cantSplit/>
        </w:trPr>
        <w:tc>
          <w:tcPr>
            <w:tcW w:w="915" w:type="dxa"/>
            <w:tcBorders>
              <w:left w:val="single" w:sz="18" w:space="0" w:color="auto"/>
              <w:bottom w:val="single" w:sz="18" w:space="0" w:color="auto"/>
              <w:right w:val="single" w:sz="4" w:space="0" w:color="auto"/>
            </w:tcBorders>
          </w:tcPr>
          <w:p w:rsidR="003A1DEA" w:rsidRDefault="003A1DEA" w:rsidP="00C40E4B">
            <w:pPr>
              <w:jc w:val="center"/>
            </w:pPr>
          </w:p>
          <w:p w:rsidR="003A1DEA" w:rsidRDefault="003A1DEA" w:rsidP="00C40E4B">
            <w:pPr>
              <w:jc w:val="center"/>
            </w:pPr>
            <w:r>
              <w:t>27</w:t>
            </w:r>
          </w:p>
        </w:tc>
        <w:tc>
          <w:tcPr>
            <w:tcW w:w="1065" w:type="dxa"/>
            <w:tcBorders>
              <w:left w:val="single" w:sz="4" w:space="0" w:color="auto"/>
              <w:bottom w:val="single" w:sz="18" w:space="0" w:color="auto"/>
              <w:right w:val="double" w:sz="4" w:space="0" w:color="auto"/>
            </w:tcBorders>
          </w:tcPr>
          <w:p w:rsidR="003A1DEA" w:rsidRDefault="003A1DEA" w:rsidP="00C40E4B">
            <w:pPr>
              <w:jc w:val="center"/>
            </w:pPr>
          </w:p>
          <w:p w:rsidR="003A1DEA" w:rsidRDefault="003A1DEA" w:rsidP="00C40E4B">
            <w:pPr>
              <w:jc w:val="center"/>
            </w:pPr>
            <w:r>
              <w:t>27</w:t>
            </w:r>
          </w:p>
        </w:tc>
        <w:tc>
          <w:tcPr>
            <w:tcW w:w="1095" w:type="dxa"/>
            <w:tcBorders>
              <w:left w:val="double" w:sz="4" w:space="0" w:color="auto"/>
              <w:bottom w:val="single" w:sz="18" w:space="0" w:color="auto"/>
              <w:right w:val="single" w:sz="4" w:space="0" w:color="auto"/>
            </w:tcBorders>
          </w:tcPr>
          <w:p w:rsidR="003A1DEA" w:rsidRDefault="003A1DEA" w:rsidP="00C40E4B">
            <w:pPr>
              <w:jc w:val="center"/>
            </w:pPr>
          </w:p>
          <w:p w:rsidR="003A1DEA" w:rsidRDefault="003A1DEA" w:rsidP="00C40E4B">
            <w:pPr>
              <w:jc w:val="center"/>
            </w:pPr>
            <w:r>
              <w:t>652</w:t>
            </w:r>
          </w:p>
        </w:tc>
        <w:tc>
          <w:tcPr>
            <w:tcW w:w="1065" w:type="dxa"/>
            <w:tcBorders>
              <w:left w:val="single" w:sz="4" w:space="0" w:color="auto"/>
              <w:bottom w:val="single" w:sz="18" w:space="0" w:color="auto"/>
              <w:right w:val="double" w:sz="4" w:space="0" w:color="auto"/>
            </w:tcBorders>
          </w:tcPr>
          <w:p w:rsidR="003A1DEA" w:rsidRDefault="003A1DEA" w:rsidP="00C40E4B">
            <w:pPr>
              <w:jc w:val="center"/>
            </w:pPr>
          </w:p>
          <w:p w:rsidR="003A1DEA" w:rsidRDefault="003A1DEA" w:rsidP="00C40E4B">
            <w:pPr>
              <w:jc w:val="center"/>
            </w:pPr>
            <w:r>
              <w:t>659</w:t>
            </w:r>
          </w:p>
        </w:tc>
        <w:tc>
          <w:tcPr>
            <w:tcW w:w="1095" w:type="dxa"/>
            <w:tcBorders>
              <w:left w:val="double" w:sz="4" w:space="0" w:color="auto"/>
              <w:bottom w:val="single" w:sz="18" w:space="0" w:color="auto"/>
              <w:right w:val="single" w:sz="4" w:space="0" w:color="auto"/>
            </w:tcBorders>
          </w:tcPr>
          <w:p w:rsidR="003A1DEA" w:rsidRDefault="003A1DEA" w:rsidP="00C40E4B"/>
          <w:p w:rsidR="003A1DEA" w:rsidRDefault="003A1DEA" w:rsidP="00C40E4B">
            <w:r>
              <w:t xml:space="preserve">  24,14</w:t>
            </w:r>
          </w:p>
        </w:tc>
        <w:tc>
          <w:tcPr>
            <w:tcW w:w="1245" w:type="dxa"/>
            <w:tcBorders>
              <w:left w:val="single" w:sz="4" w:space="0" w:color="auto"/>
              <w:bottom w:val="single" w:sz="18" w:space="0" w:color="auto"/>
              <w:right w:val="double" w:sz="4" w:space="0" w:color="auto"/>
            </w:tcBorders>
          </w:tcPr>
          <w:p w:rsidR="003A1DEA" w:rsidRDefault="003A1DEA" w:rsidP="00C40E4B">
            <w:pPr>
              <w:jc w:val="center"/>
            </w:pPr>
          </w:p>
          <w:p w:rsidR="003A1DEA" w:rsidRDefault="003A1DEA" w:rsidP="00C40E4B">
            <w:pPr>
              <w:jc w:val="center"/>
            </w:pPr>
            <w:r>
              <w:t>24,4</w:t>
            </w:r>
          </w:p>
          <w:p w:rsidR="003A1DEA" w:rsidRDefault="003A1DEA" w:rsidP="00C40E4B">
            <w:pPr>
              <w:jc w:val="center"/>
            </w:pPr>
          </w:p>
        </w:tc>
        <w:tc>
          <w:tcPr>
            <w:tcW w:w="1275" w:type="dxa"/>
            <w:tcBorders>
              <w:left w:val="double" w:sz="4" w:space="0" w:color="auto"/>
              <w:bottom w:val="single" w:sz="18" w:space="0" w:color="auto"/>
              <w:right w:val="single" w:sz="4" w:space="0" w:color="auto"/>
            </w:tcBorders>
          </w:tcPr>
          <w:p w:rsidR="003A1DEA" w:rsidRDefault="003A1DEA" w:rsidP="00C40E4B">
            <w:pPr>
              <w:jc w:val="center"/>
            </w:pPr>
          </w:p>
          <w:p w:rsidR="003A1DEA" w:rsidRDefault="003A1DEA" w:rsidP="00C40E4B">
            <w:pPr>
              <w:jc w:val="center"/>
            </w:pPr>
            <w:r>
              <w:t>14,81</w:t>
            </w:r>
          </w:p>
        </w:tc>
        <w:tc>
          <w:tcPr>
            <w:tcW w:w="1245" w:type="dxa"/>
            <w:tcBorders>
              <w:left w:val="single" w:sz="4" w:space="0" w:color="auto"/>
              <w:bottom w:val="single" w:sz="18" w:space="0" w:color="auto"/>
              <w:right w:val="single" w:sz="18" w:space="0" w:color="auto"/>
            </w:tcBorders>
          </w:tcPr>
          <w:p w:rsidR="003A1DEA" w:rsidRDefault="003A1DEA" w:rsidP="00C40E4B">
            <w:pPr>
              <w:jc w:val="center"/>
            </w:pPr>
          </w:p>
          <w:p w:rsidR="003A1DEA" w:rsidRDefault="003A1DEA" w:rsidP="00C40E4B">
            <w:pPr>
              <w:jc w:val="center"/>
            </w:pPr>
            <w:r>
              <w:t>14,97</w:t>
            </w:r>
          </w:p>
        </w:tc>
      </w:tr>
    </w:tbl>
    <w:p w:rsidR="003A1DEA" w:rsidRDefault="003A1DEA" w:rsidP="003A1DEA">
      <w:pPr>
        <w:rPr>
          <w:b/>
          <w:bCs/>
        </w:rPr>
      </w:pPr>
      <w:r>
        <w:rPr>
          <w:b/>
          <w:bCs/>
        </w:rPr>
        <w:t xml:space="preserve">       </w:t>
      </w:r>
    </w:p>
    <w:p w:rsidR="003A1DEA" w:rsidRDefault="003A1DEA" w:rsidP="003A1DEA">
      <w:pPr>
        <w:rPr>
          <w:b/>
          <w:bCs/>
        </w:rPr>
      </w:pPr>
      <w:r>
        <w:rPr>
          <w:b/>
          <w:bCs/>
        </w:rPr>
        <w:t xml:space="preserve">         a)</w:t>
      </w:r>
      <w:r>
        <w:t xml:space="preserve">  </w:t>
      </w:r>
      <w:r>
        <w:rPr>
          <w:b/>
          <w:bCs/>
        </w:rPr>
        <w:t>k 31.8.2012</w:t>
      </w:r>
    </w:p>
    <w:p w:rsidR="003A1DEA" w:rsidRDefault="003A1DEA" w:rsidP="003A1DEA">
      <w:r>
        <w:rPr>
          <w:b/>
          <w:bCs/>
        </w:rPr>
        <w:t xml:space="preserve">    </w:t>
      </w:r>
      <w:r>
        <w:rPr>
          <w:b/>
          <w:bCs/>
          <w:szCs w:val="14"/>
        </w:rPr>
        <w:t xml:space="preserve">    </w:t>
      </w:r>
      <w:r>
        <w:rPr>
          <w:b/>
          <w:bCs/>
        </w:rPr>
        <w:t>b)</w:t>
      </w:r>
      <w:r>
        <w:rPr>
          <w:b/>
          <w:bCs/>
        </w:rPr>
        <w:tab/>
        <w:t xml:space="preserve"> k 31.8.2013</w:t>
      </w:r>
    </w:p>
    <w:p w:rsidR="00FE2C36" w:rsidRDefault="00FE2C36">
      <w:pPr>
        <w:pStyle w:val="Zkladntext"/>
        <w:rPr>
          <w:b w:val="0"/>
          <w:bCs w:val="0"/>
        </w:rPr>
      </w:pPr>
    </w:p>
    <w:p w:rsidR="00FE2C36" w:rsidRDefault="00FE2C36">
      <w:pPr>
        <w:pStyle w:val="Zkladntext"/>
        <w:rPr>
          <w:b w:val="0"/>
          <w:bCs w:val="0"/>
          <w:color w:val="0000FF"/>
          <w:u w:val="single"/>
        </w:rPr>
      </w:pPr>
    </w:p>
    <w:p w:rsidR="00FE2C36" w:rsidRDefault="00FE2C36">
      <w:pPr>
        <w:pStyle w:val="Zkladntext"/>
        <w:rPr>
          <w:b w:val="0"/>
          <w:bCs w:val="0"/>
          <w:color w:val="0000FF"/>
          <w:sz w:val="24"/>
          <w:u w:val="single"/>
        </w:rPr>
      </w:pPr>
      <w:r>
        <w:rPr>
          <w:b w:val="0"/>
          <w:bCs w:val="0"/>
          <w:color w:val="0000FF"/>
          <w:u w:val="single"/>
        </w:rPr>
        <w:t>UMÍSTĚNÍ ŠKOLY</w:t>
      </w:r>
      <w:r>
        <w:rPr>
          <w:b w:val="0"/>
          <w:bCs w:val="0"/>
          <w:color w:val="0000FF"/>
          <w:sz w:val="24"/>
          <w:u w:val="single"/>
        </w:rPr>
        <w:t>:</w:t>
      </w:r>
    </w:p>
    <w:p w:rsidR="00FE2C36" w:rsidRDefault="00FE2C36">
      <w:pPr>
        <w:pStyle w:val="Zkladntext"/>
        <w:rPr>
          <w:b w:val="0"/>
          <w:bCs w:val="0"/>
          <w:sz w:val="24"/>
          <w:u w:val="single"/>
        </w:rPr>
      </w:pPr>
    </w:p>
    <w:p w:rsidR="00FE2C36" w:rsidRDefault="00FE2C36">
      <w:pPr>
        <w:pStyle w:val="Zkladntext"/>
        <w:rPr>
          <w:b w:val="0"/>
          <w:bCs w:val="0"/>
          <w:sz w:val="24"/>
        </w:rPr>
      </w:pPr>
      <w:r>
        <w:rPr>
          <w:b w:val="0"/>
          <w:bCs w:val="0"/>
          <w:sz w:val="24"/>
        </w:rPr>
        <w:t>Škola je umístěna ve výhodné poloze v centru městského obvodu Poruba, má velmi dobrou dopravní dostupnost i pro děti z okolních sídlišť.</w:t>
      </w:r>
    </w:p>
    <w:p w:rsidR="00FE2C36" w:rsidRDefault="00FE2C36">
      <w:pPr>
        <w:pStyle w:val="Zkladntext"/>
        <w:rPr>
          <w:b w:val="0"/>
          <w:bCs w:val="0"/>
        </w:rPr>
      </w:pPr>
    </w:p>
    <w:p w:rsidR="00FE2C36" w:rsidRDefault="00FE2C36">
      <w:pPr>
        <w:pStyle w:val="Zkladntext"/>
        <w:rPr>
          <w:b w:val="0"/>
          <w:bCs w:val="0"/>
          <w:color w:val="0000FF"/>
          <w:u w:val="single"/>
        </w:rPr>
      </w:pPr>
      <w:r>
        <w:rPr>
          <w:b w:val="0"/>
          <w:bCs w:val="0"/>
          <w:color w:val="0000FF"/>
          <w:u w:val="single"/>
        </w:rPr>
        <w:t>MATERIÁLNÍ, PROSTOROVÉ, TECHNICKÉ A JINÉ PODMÍNKY:</w:t>
      </w:r>
    </w:p>
    <w:p w:rsidR="00FE2C36" w:rsidRDefault="00FE2C36">
      <w:pPr>
        <w:pStyle w:val="Zkladntext"/>
        <w:rPr>
          <w:b w:val="0"/>
          <w:bCs w:val="0"/>
          <w:sz w:val="24"/>
          <w:u w:val="single"/>
        </w:rPr>
      </w:pPr>
    </w:p>
    <w:p w:rsidR="00FE2C36" w:rsidRDefault="00FE2C36">
      <w:pPr>
        <w:pStyle w:val="Zkladntext"/>
        <w:numPr>
          <w:ilvl w:val="0"/>
          <w:numId w:val="25"/>
        </w:numPr>
        <w:rPr>
          <w:b w:val="0"/>
          <w:sz w:val="24"/>
        </w:rPr>
      </w:pPr>
      <w:r>
        <w:rPr>
          <w:b w:val="0"/>
          <w:bCs w:val="0"/>
          <w:sz w:val="24"/>
        </w:rPr>
        <w:t>Výuka probíhá ve 27 kmenových třídách, v odborn</w:t>
      </w:r>
      <w:r w:rsidR="003A1DEA">
        <w:rPr>
          <w:b w:val="0"/>
          <w:bCs w:val="0"/>
          <w:sz w:val="24"/>
        </w:rPr>
        <w:t>ých</w:t>
      </w:r>
      <w:r>
        <w:rPr>
          <w:b w:val="0"/>
          <w:bCs w:val="0"/>
          <w:sz w:val="24"/>
        </w:rPr>
        <w:t xml:space="preserve"> učebn</w:t>
      </w:r>
      <w:r w:rsidR="003A1DEA">
        <w:rPr>
          <w:b w:val="0"/>
          <w:bCs w:val="0"/>
          <w:sz w:val="24"/>
        </w:rPr>
        <w:t>ách</w:t>
      </w:r>
      <w:r>
        <w:rPr>
          <w:b w:val="0"/>
          <w:bCs w:val="0"/>
          <w:sz w:val="24"/>
        </w:rPr>
        <w:t xml:space="preserve"> informatiky, </w:t>
      </w:r>
      <w:r w:rsidR="003A1DEA">
        <w:rPr>
          <w:b w:val="0"/>
          <w:bCs w:val="0"/>
          <w:sz w:val="24"/>
        </w:rPr>
        <w:t xml:space="preserve">jazyků, </w:t>
      </w:r>
      <w:r>
        <w:rPr>
          <w:b w:val="0"/>
          <w:bCs w:val="0"/>
          <w:sz w:val="24"/>
        </w:rPr>
        <w:t xml:space="preserve">chemie, </w:t>
      </w:r>
      <w:r w:rsidR="003A1DEA">
        <w:rPr>
          <w:b w:val="0"/>
          <w:bCs w:val="0"/>
          <w:sz w:val="24"/>
        </w:rPr>
        <w:t xml:space="preserve">dějepisu, přírodopisu, </w:t>
      </w:r>
      <w:r>
        <w:rPr>
          <w:b w:val="0"/>
          <w:bCs w:val="0"/>
          <w:sz w:val="24"/>
        </w:rPr>
        <w:t xml:space="preserve">hudebně, dílnách , školní kuchyňce </w:t>
      </w:r>
      <w:r>
        <w:rPr>
          <w:b w:val="0"/>
          <w:sz w:val="24"/>
        </w:rPr>
        <w:t xml:space="preserve">a ve dvou tělocvičnách. </w:t>
      </w:r>
    </w:p>
    <w:p w:rsidR="00FE2C36" w:rsidRDefault="00FE2C36" w:rsidP="003A1DEA">
      <w:pPr>
        <w:pStyle w:val="Zkladntext"/>
        <w:rPr>
          <w:b w:val="0"/>
          <w:snapToGrid w:val="0"/>
          <w:sz w:val="24"/>
        </w:rPr>
      </w:pPr>
      <w:r>
        <w:rPr>
          <w:b w:val="0"/>
          <w:snapToGrid w:val="0"/>
          <w:sz w:val="24"/>
        </w:rPr>
        <w:t xml:space="preserve">           </w:t>
      </w:r>
      <w:r w:rsidR="003A1DEA">
        <w:rPr>
          <w:b w:val="0"/>
          <w:snapToGrid w:val="0"/>
          <w:sz w:val="24"/>
        </w:rPr>
        <w:t xml:space="preserve"> Mnoho učeben je zároveň multimediálních.</w:t>
      </w:r>
    </w:p>
    <w:p w:rsidR="00B31C82" w:rsidRDefault="00B31C82" w:rsidP="003A1DEA">
      <w:pPr>
        <w:pStyle w:val="Zkladntext"/>
        <w:rPr>
          <w:b w:val="0"/>
          <w:sz w:val="24"/>
        </w:rPr>
      </w:pPr>
      <w:r>
        <w:rPr>
          <w:b w:val="0"/>
          <w:snapToGrid w:val="0"/>
          <w:sz w:val="24"/>
        </w:rPr>
        <w:t xml:space="preserve">            Škola má jak žákovskou , tak cizojazyčnou knihovnu</w:t>
      </w:r>
    </w:p>
    <w:p w:rsidR="00FE2C36" w:rsidRDefault="00FE2C36">
      <w:pPr>
        <w:pStyle w:val="Zkladntext"/>
        <w:numPr>
          <w:ilvl w:val="0"/>
          <w:numId w:val="25"/>
        </w:numPr>
      </w:pPr>
      <w:r>
        <w:rPr>
          <w:b w:val="0"/>
          <w:bCs w:val="0"/>
          <w:sz w:val="24"/>
        </w:rPr>
        <w:t xml:space="preserve">Vedle školy je velké </w:t>
      </w:r>
      <w:r w:rsidR="003A1DEA">
        <w:rPr>
          <w:b w:val="0"/>
          <w:bCs w:val="0"/>
          <w:sz w:val="24"/>
        </w:rPr>
        <w:t xml:space="preserve">zrekonstruované </w:t>
      </w:r>
      <w:r>
        <w:rPr>
          <w:b w:val="0"/>
          <w:bCs w:val="0"/>
          <w:sz w:val="24"/>
        </w:rPr>
        <w:t>venkovní hřiště.</w:t>
      </w:r>
      <w:r>
        <w:t xml:space="preserve"> </w:t>
      </w:r>
    </w:p>
    <w:p w:rsidR="00FE2C36" w:rsidRDefault="00FE2C36">
      <w:pPr>
        <w:pStyle w:val="Zkladntext2"/>
        <w:numPr>
          <w:ilvl w:val="0"/>
          <w:numId w:val="25"/>
        </w:numPr>
        <w:spacing w:before="120"/>
        <w:rPr>
          <w:b/>
        </w:rPr>
      </w:pPr>
      <w:r>
        <w:rPr>
          <w:bCs/>
        </w:rPr>
        <w:t>Ve školní budově je výdejna obědů s jídelnou</w:t>
      </w:r>
      <w:r>
        <w:rPr>
          <w:b/>
        </w:rPr>
        <w:t xml:space="preserve">. </w:t>
      </w:r>
      <w:r>
        <w:rPr>
          <w:bCs/>
        </w:rPr>
        <w:t xml:space="preserve">Ta </w:t>
      </w:r>
      <w:r>
        <w:rPr>
          <w:snapToGrid w:val="0"/>
        </w:rPr>
        <w:t>zajišťuje občerstvení, možnost svačin a hlavně pitný režim. Zároveň</w:t>
      </w:r>
      <w:r>
        <w:t xml:space="preserve"> zabezpečuje zdravou výživu žáků, dle platných norem a předpisů.</w:t>
      </w:r>
      <w:r>
        <w:rPr>
          <w:b/>
        </w:rPr>
        <w:t xml:space="preserve"> </w:t>
      </w:r>
    </w:p>
    <w:p w:rsidR="00FE2C36" w:rsidRDefault="00FE2C36">
      <w:pPr>
        <w:pStyle w:val="Zkladntext"/>
        <w:numPr>
          <w:ilvl w:val="0"/>
          <w:numId w:val="25"/>
        </w:numPr>
        <w:rPr>
          <w:b w:val="0"/>
          <w:bCs w:val="0"/>
          <w:sz w:val="24"/>
        </w:rPr>
      </w:pPr>
      <w:r>
        <w:rPr>
          <w:b w:val="0"/>
          <w:bCs w:val="0"/>
          <w:sz w:val="24"/>
        </w:rPr>
        <w:t>Provozujeme školní družinu a odpolední volnočasové aktivity.</w:t>
      </w:r>
    </w:p>
    <w:p w:rsidR="00FE2C36" w:rsidRDefault="00FE2C36">
      <w:pPr>
        <w:pStyle w:val="Zkladntext"/>
        <w:rPr>
          <w:b w:val="0"/>
          <w:bCs w:val="0"/>
          <w:sz w:val="24"/>
        </w:rPr>
      </w:pPr>
      <w:r>
        <w:rPr>
          <w:b w:val="0"/>
          <w:bCs w:val="0"/>
          <w:sz w:val="24"/>
        </w:rPr>
        <w:t xml:space="preserve">            Škola nabízí mimo jiné zájmové kroužky keramiky, které probíhají v keramické </w:t>
      </w:r>
    </w:p>
    <w:p w:rsidR="00FE2C36" w:rsidRDefault="00FE2C36">
      <w:pPr>
        <w:pStyle w:val="Zkladntext"/>
        <w:rPr>
          <w:b w:val="0"/>
          <w:bCs w:val="0"/>
          <w:sz w:val="24"/>
        </w:rPr>
      </w:pPr>
      <w:r>
        <w:rPr>
          <w:b w:val="0"/>
          <w:bCs w:val="0"/>
          <w:sz w:val="24"/>
        </w:rPr>
        <w:t xml:space="preserve">           </w:t>
      </w:r>
      <w:r w:rsidR="003A1DEA">
        <w:rPr>
          <w:b w:val="0"/>
          <w:bCs w:val="0"/>
          <w:sz w:val="24"/>
        </w:rPr>
        <w:t xml:space="preserve"> </w:t>
      </w:r>
      <w:proofErr w:type="spellStart"/>
      <w:r>
        <w:rPr>
          <w:b w:val="0"/>
          <w:bCs w:val="0"/>
          <w:sz w:val="24"/>
        </w:rPr>
        <w:t>dílně.</w:t>
      </w:r>
      <w:r>
        <w:rPr>
          <w:b w:val="0"/>
          <w:snapToGrid w:val="0"/>
          <w:sz w:val="24"/>
        </w:rPr>
        <w:t>Keramická</w:t>
      </w:r>
      <w:proofErr w:type="spellEnd"/>
      <w:r>
        <w:rPr>
          <w:b w:val="0"/>
          <w:snapToGrid w:val="0"/>
          <w:sz w:val="24"/>
        </w:rPr>
        <w:t xml:space="preserve"> dílna je vybavena keramickou pecí a hrnčířským kruhem.</w:t>
      </w:r>
    </w:p>
    <w:p w:rsidR="00FE2C36" w:rsidRDefault="00FE2C36">
      <w:pPr>
        <w:pStyle w:val="Zkladntext"/>
        <w:rPr>
          <w:b w:val="0"/>
          <w:bCs w:val="0"/>
          <w:sz w:val="24"/>
        </w:rPr>
      </w:pPr>
    </w:p>
    <w:p w:rsidR="00FE2C36" w:rsidRDefault="00FE2C36">
      <w:pPr>
        <w:pStyle w:val="Zkladntext"/>
        <w:numPr>
          <w:ilvl w:val="0"/>
          <w:numId w:val="26"/>
        </w:numPr>
        <w:rPr>
          <w:b w:val="0"/>
          <w:bCs w:val="0"/>
          <w:sz w:val="24"/>
        </w:rPr>
      </w:pPr>
      <w:r>
        <w:rPr>
          <w:b w:val="0"/>
          <w:bCs w:val="0"/>
          <w:sz w:val="24"/>
        </w:rPr>
        <w:t xml:space="preserve">Rodiče mají možnost komunikovat se školou </w:t>
      </w:r>
      <w:r w:rsidR="00B31C82">
        <w:rPr>
          <w:b w:val="0"/>
          <w:bCs w:val="0"/>
          <w:sz w:val="24"/>
        </w:rPr>
        <w:t xml:space="preserve">i </w:t>
      </w:r>
      <w:r>
        <w:rPr>
          <w:b w:val="0"/>
          <w:bCs w:val="0"/>
          <w:sz w:val="24"/>
        </w:rPr>
        <w:t>prostřednictvím webových stránek.</w:t>
      </w:r>
    </w:p>
    <w:p w:rsidR="003A1DEA" w:rsidRDefault="003A1DEA">
      <w:pPr>
        <w:pStyle w:val="Zkladntext"/>
        <w:numPr>
          <w:ilvl w:val="0"/>
          <w:numId w:val="26"/>
        </w:numPr>
        <w:rPr>
          <w:b w:val="0"/>
          <w:bCs w:val="0"/>
          <w:sz w:val="24"/>
        </w:rPr>
      </w:pPr>
      <w:r>
        <w:rPr>
          <w:b w:val="0"/>
          <w:bCs w:val="0"/>
          <w:sz w:val="24"/>
        </w:rPr>
        <w:t>Škola používá evidenční systém Bakalář</w:t>
      </w:r>
      <w:r w:rsidR="00B31C82">
        <w:rPr>
          <w:b w:val="0"/>
          <w:bCs w:val="0"/>
          <w:sz w:val="24"/>
        </w:rPr>
        <w:t>.</w:t>
      </w:r>
      <w:r>
        <w:rPr>
          <w:b w:val="0"/>
          <w:bCs w:val="0"/>
          <w:sz w:val="24"/>
        </w:rPr>
        <w:t xml:space="preserve"> </w:t>
      </w:r>
      <w:r w:rsidR="00B31C82">
        <w:rPr>
          <w:b w:val="0"/>
          <w:bCs w:val="0"/>
          <w:sz w:val="24"/>
        </w:rPr>
        <w:t>D</w:t>
      </w:r>
      <w:r>
        <w:rPr>
          <w:b w:val="0"/>
          <w:bCs w:val="0"/>
          <w:sz w:val="24"/>
        </w:rPr>
        <w:t xml:space="preserve">íky </w:t>
      </w:r>
      <w:r w:rsidR="00B31C82">
        <w:rPr>
          <w:b w:val="0"/>
          <w:bCs w:val="0"/>
          <w:sz w:val="24"/>
        </w:rPr>
        <w:t xml:space="preserve">elektronickému zápisu do třídních knih a stejnému způsobu evidence známek a absence </w:t>
      </w:r>
      <w:r>
        <w:rPr>
          <w:b w:val="0"/>
          <w:bCs w:val="0"/>
          <w:sz w:val="24"/>
        </w:rPr>
        <w:t xml:space="preserve">může škola používat </w:t>
      </w:r>
      <w:r w:rsidR="00B31C82">
        <w:rPr>
          <w:b w:val="0"/>
          <w:bCs w:val="0"/>
          <w:sz w:val="24"/>
        </w:rPr>
        <w:t xml:space="preserve">i tento </w:t>
      </w:r>
      <w:r>
        <w:rPr>
          <w:b w:val="0"/>
          <w:bCs w:val="0"/>
          <w:sz w:val="24"/>
        </w:rPr>
        <w:t>moderní</w:t>
      </w:r>
      <w:r w:rsidR="00B31C82">
        <w:rPr>
          <w:b w:val="0"/>
          <w:bCs w:val="0"/>
          <w:sz w:val="24"/>
        </w:rPr>
        <w:t xml:space="preserve"> a efektivní </w:t>
      </w:r>
      <w:r>
        <w:rPr>
          <w:b w:val="0"/>
          <w:bCs w:val="0"/>
          <w:sz w:val="24"/>
        </w:rPr>
        <w:t xml:space="preserve"> </w:t>
      </w:r>
      <w:r w:rsidR="00B31C82">
        <w:rPr>
          <w:b w:val="0"/>
          <w:bCs w:val="0"/>
          <w:sz w:val="24"/>
        </w:rPr>
        <w:t>způsob komunikace se zákonnými zástupci žáků</w:t>
      </w:r>
    </w:p>
    <w:p w:rsidR="00FE2C36" w:rsidRDefault="00FE2C36">
      <w:pPr>
        <w:pStyle w:val="Zkladntext"/>
        <w:numPr>
          <w:ilvl w:val="0"/>
          <w:numId w:val="26"/>
        </w:numPr>
        <w:rPr>
          <w:b w:val="0"/>
          <w:bCs w:val="0"/>
          <w:sz w:val="24"/>
        </w:rPr>
      </w:pPr>
      <w:r>
        <w:rPr>
          <w:b w:val="0"/>
          <w:bCs w:val="0"/>
          <w:sz w:val="24"/>
        </w:rPr>
        <w:t>Vzhledem k profilaci školy je kladen důraz na stálé doplňování moderními výukovými materiály, učebnicemi, slovníky apod. vylepšující vysoký standart výuky cizích jazyků.</w:t>
      </w:r>
    </w:p>
    <w:p w:rsidR="00FE2C36" w:rsidRDefault="00FE2C36">
      <w:pPr>
        <w:pStyle w:val="Zkladntext"/>
        <w:numPr>
          <w:ilvl w:val="0"/>
          <w:numId w:val="26"/>
        </w:numPr>
        <w:rPr>
          <w:b w:val="0"/>
          <w:bCs w:val="0"/>
          <w:sz w:val="24"/>
        </w:rPr>
      </w:pPr>
      <w:r>
        <w:rPr>
          <w:b w:val="0"/>
          <w:bCs w:val="0"/>
          <w:sz w:val="24"/>
        </w:rPr>
        <w:t>Kvalitně je škola vybavena audiovizuální technikou a</w:t>
      </w:r>
      <w:r w:rsidR="00B31C82">
        <w:rPr>
          <w:b w:val="0"/>
          <w:bCs w:val="0"/>
          <w:sz w:val="24"/>
        </w:rPr>
        <w:t xml:space="preserve"> několika</w:t>
      </w:r>
      <w:r>
        <w:rPr>
          <w:b w:val="0"/>
          <w:bCs w:val="0"/>
          <w:sz w:val="24"/>
        </w:rPr>
        <w:t xml:space="preserve"> multimediálními tabulemi</w:t>
      </w:r>
      <w:r w:rsidR="00B31C82">
        <w:rPr>
          <w:b w:val="0"/>
          <w:bCs w:val="0"/>
          <w:sz w:val="24"/>
        </w:rPr>
        <w:t xml:space="preserve">, </w:t>
      </w:r>
      <w:proofErr w:type="spellStart"/>
      <w:r w:rsidR="00B31C82">
        <w:rPr>
          <w:b w:val="0"/>
          <w:bCs w:val="0"/>
          <w:sz w:val="24"/>
        </w:rPr>
        <w:t>vizualizér</w:t>
      </w:r>
      <w:r w:rsidR="004302A1">
        <w:rPr>
          <w:b w:val="0"/>
          <w:bCs w:val="0"/>
          <w:sz w:val="24"/>
        </w:rPr>
        <w:t>y</w:t>
      </w:r>
      <w:proofErr w:type="spellEnd"/>
      <w:r w:rsidR="00B31C82">
        <w:rPr>
          <w:b w:val="0"/>
          <w:bCs w:val="0"/>
          <w:sz w:val="24"/>
        </w:rPr>
        <w:t>, kopírovací technikou</w:t>
      </w:r>
      <w:r>
        <w:rPr>
          <w:b w:val="0"/>
          <w:bCs w:val="0"/>
          <w:sz w:val="24"/>
        </w:rPr>
        <w:t>.</w:t>
      </w:r>
    </w:p>
    <w:p w:rsidR="00FE2C36" w:rsidRDefault="00FE2C36">
      <w:pPr>
        <w:pStyle w:val="Zkladntext"/>
        <w:numPr>
          <w:ilvl w:val="0"/>
          <w:numId w:val="26"/>
        </w:numPr>
        <w:rPr>
          <w:b w:val="0"/>
          <w:bCs w:val="0"/>
          <w:sz w:val="24"/>
        </w:rPr>
      </w:pPr>
      <w:r>
        <w:rPr>
          <w:b w:val="0"/>
          <w:bCs w:val="0"/>
          <w:sz w:val="24"/>
        </w:rPr>
        <w:t>Interiér školy je vyzdoben žákovskými pracemi , škola má vlastní žákovskou galerií.</w:t>
      </w:r>
    </w:p>
    <w:p w:rsidR="00FE2C36" w:rsidRDefault="00FE2C36">
      <w:pPr>
        <w:numPr>
          <w:ilvl w:val="0"/>
          <w:numId w:val="26"/>
        </w:numPr>
        <w:spacing w:before="120"/>
        <w:rPr>
          <w:bCs/>
          <w:snapToGrid w:val="0"/>
          <w:sz w:val="24"/>
        </w:rPr>
      </w:pPr>
      <w:r>
        <w:rPr>
          <w:bCs/>
          <w:snapToGrid w:val="0"/>
          <w:sz w:val="24"/>
        </w:rPr>
        <w:t>Ve vestibulu mají žáci rovněž k dispozici 3 občerstvovací automaty.</w:t>
      </w:r>
    </w:p>
    <w:p w:rsidR="00FE2C36" w:rsidRDefault="00FE2C36">
      <w:pPr>
        <w:spacing w:before="120"/>
        <w:ind w:left="360"/>
        <w:rPr>
          <w:bCs/>
          <w:snapToGrid w:val="0"/>
          <w:sz w:val="24"/>
        </w:rPr>
      </w:pPr>
      <w:r>
        <w:rPr>
          <w:bCs/>
          <w:snapToGrid w:val="0"/>
          <w:sz w:val="24"/>
        </w:rPr>
        <w:t xml:space="preserve">      Zajišťujeme i distribuci dotovaného školního mléka a mléčných výrobků - 2     </w:t>
      </w:r>
    </w:p>
    <w:p w:rsidR="00FE2C36" w:rsidRDefault="00FE2C36">
      <w:pPr>
        <w:spacing w:before="120"/>
        <w:ind w:left="360"/>
        <w:rPr>
          <w:bCs/>
          <w:snapToGrid w:val="0"/>
          <w:sz w:val="24"/>
        </w:rPr>
      </w:pPr>
      <w:r>
        <w:rPr>
          <w:bCs/>
          <w:snapToGrid w:val="0"/>
          <w:sz w:val="24"/>
        </w:rPr>
        <w:t xml:space="preserve">      automaty nainstalované ve spolupráci s Mlékárnou Kunín.</w:t>
      </w:r>
    </w:p>
    <w:p w:rsidR="00FE2C36" w:rsidRDefault="00FE2C36">
      <w:pPr>
        <w:numPr>
          <w:ilvl w:val="0"/>
          <w:numId w:val="27"/>
        </w:numPr>
        <w:rPr>
          <w:sz w:val="24"/>
        </w:rPr>
      </w:pPr>
      <w:r>
        <w:rPr>
          <w:sz w:val="24"/>
        </w:rPr>
        <w:t xml:space="preserve">V blízkosti školy se nachází plavecký bazén a zimní stadion, které využíváme </w:t>
      </w:r>
    </w:p>
    <w:p w:rsidR="00FE2C36" w:rsidRDefault="00FE2C36">
      <w:pPr>
        <w:pStyle w:val="Zkladntext2"/>
      </w:pPr>
      <w:r>
        <w:t xml:space="preserve">            pro povinnou výuku plavání a bruslení. </w:t>
      </w:r>
    </w:p>
    <w:p w:rsidR="00FE2C36" w:rsidRDefault="00FE2C36">
      <w:pPr>
        <w:pStyle w:val="Zkladntextodsazen2"/>
        <w:numPr>
          <w:ilvl w:val="0"/>
          <w:numId w:val="27"/>
        </w:numPr>
        <w:spacing w:after="0" w:line="240" w:lineRule="auto"/>
        <w:rPr>
          <w:sz w:val="24"/>
          <w:szCs w:val="24"/>
        </w:rPr>
      </w:pPr>
      <w:r>
        <w:rPr>
          <w:sz w:val="24"/>
          <w:szCs w:val="24"/>
        </w:rPr>
        <w:t>Pro činnost ŠD je využíván nedaleký Dům dětí a mládeže, spolu se Stanicí mladých přírodovědců</w:t>
      </w:r>
    </w:p>
    <w:p w:rsidR="00FE2C36" w:rsidRDefault="00FE2C36">
      <w:pPr>
        <w:rPr>
          <w:sz w:val="24"/>
        </w:rPr>
      </w:pPr>
    </w:p>
    <w:p w:rsidR="00FE2C36" w:rsidRDefault="00FE2C36">
      <w:pPr>
        <w:spacing w:before="120"/>
        <w:ind w:left="360"/>
        <w:rPr>
          <w:bCs/>
          <w:snapToGrid w:val="0"/>
          <w:sz w:val="24"/>
        </w:rPr>
      </w:pPr>
    </w:p>
    <w:p w:rsidR="00FE2C36" w:rsidRDefault="00FE2C36">
      <w:pPr>
        <w:pStyle w:val="Zkladntext"/>
        <w:rPr>
          <w:b w:val="0"/>
          <w:bCs w:val="0"/>
          <w:color w:val="0000FF"/>
          <w:u w:val="single"/>
        </w:rPr>
      </w:pPr>
    </w:p>
    <w:p w:rsidR="00FE2C36" w:rsidRDefault="00FE2C36">
      <w:pPr>
        <w:pStyle w:val="Zkladntext"/>
        <w:rPr>
          <w:b w:val="0"/>
          <w:bCs w:val="0"/>
          <w:color w:val="0000FF"/>
          <w:u w:val="single"/>
        </w:rPr>
      </w:pPr>
      <w:r>
        <w:rPr>
          <w:b w:val="0"/>
          <w:bCs w:val="0"/>
          <w:color w:val="0000FF"/>
          <w:u w:val="single"/>
        </w:rPr>
        <w:t>ORGANIZAČNÍ SCHÉMA ŠKOLY:</w:t>
      </w:r>
    </w:p>
    <w:p w:rsidR="00FE2C36" w:rsidRDefault="00FE2C36">
      <w:pPr>
        <w:pStyle w:val="Zkladntext"/>
        <w:rPr>
          <w:b w:val="0"/>
          <w:bCs w:val="0"/>
          <w:color w:val="0000FF"/>
          <w:u w:val="single"/>
        </w:rPr>
      </w:pPr>
    </w:p>
    <w:p w:rsidR="00FE2C36" w:rsidRDefault="00E116F6">
      <w:pPr>
        <w:pStyle w:val="Zkladntext"/>
        <w:rPr>
          <w:b w:val="0"/>
          <w:bCs w:val="0"/>
          <w:color w:val="0000FF"/>
          <w:u w:val="single"/>
        </w:rPr>
      </w:pPr>
      <w:r>
        <w:rPr>
          <w:b w:val="0"/>
          <w:bCs w:val="0"/>
          <w:noProof/>
          <w:color w:val="0000FF"/>
          <w:u w:val="single"/>
        </w:rPr>
        <w:drawing>
          <wp:inline distT="0" distB="0" distL="0" distR="0">
            <wp:extent cx="6547976" cy="3952875"/>
            <wp:effectExtent l="19050" t="0" r="5224"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547976" cy="3952875"/>
                    </a:xfrm>
                    <a:prstGeom prst="rect">
                      <a:avLst/>
                    </a:prstGeom>
                    <a:noFill/>
                    <a:ln w="9525">
                      <a:noFill/>
                      <a:miter lim="800000"/>
                      <a:headEnd/>
                      <a:tailEnd/>
                    </a:ln>
                  </pic:spPr>
                </pic:pic>
              </a:graphicData>
            </a:graphic>
          </wp:inline>
        </w:drawing>
      </w:r>
    </w:p>
    <w:p w:rsidR="00FE2C36" w:rsidRDefault="00FE2C36">
      <w:pPr>
        <w:pStyle w:val="Zkladntext"/>
        <w:rPr>
          <w:b w:val="0"/>
          <w:bCs w:val="0"/>
          <w:u w:val="single"/>
        </w:rPr>
      </w:pPr>
    </w:p>
    <w:p w:rsidR="00FE2C36" w:rsidRDefault="00FE2C36">
      <w:pPr>
        <w:pStyle w:val="Zkladntext"/>
        <w:rPr>
          <w:b w:val="0"/>
          <w:bCs w:val="0"/>
          <w:color w:val="0000FF"/>
          <w:u w:val="single"/>
        </w:rPr>
      </w:pPr>
    </w:p>
    <w:p w:rsidR="00FE2C36" w:rsidRDefault="00FE2C36">
      <w:pPr>
        <w:pStyle w:val="Zkladntext"/>
        <w:rPr>
          <w:b w:val="0"/>
          <w:bCs w:val="0"/>
          <w:color w:val="0000FF"/>
          <w:u w:val="single"/>
        </w:rPr>
      </w:pPr>
    </w:p>
    <w:p w:rsidR="00FE2C36" w:rsidRDefault="00FE2C36">
      <w:pPr>
        <w:pStyle w:val="Zkladntext"/>
        <w:rPr>
          <w:b w:val="0"/>
          <w:bCs w:val="0"/>
          <w:u w:val="single"/>
        </w:rPr>
      </w:pPr>
      <w:r>
        <w:rPr>
          <w:b w:val="0"/>
          <w:bCs w:val="0"/>
          <w:color w:val="0000FF"/>
          <w:u w:val="single"/>
        </w:rPr>
        <w:t>CHARAKTERISTIKA PEDAGOGICKÉHO SBORU:</w:t>
      </w:r>
    </w:p>
    <w:p w:rsidR="00FE2C36" w:rsidRDefault="00FE2C36">
      <w:pPr>
        <w:pStyle w:val="Zkladntext"/>
        <w:rPr>
          <w:b w:val="0"/>
          <w:bCs w:val="0"/>
          <w:u w:val="single"/>
        </w:rPr>
      </w:pPr>
    </w:p>
    <w:p w:rsidR="00FE2C36" w:rsidRDefault="00FE2C36">
      <w:pPr>
        <w:pStyle w:val="Zkladntext"/>
        <w:rPr>
          <w:b w:val="0"/>
          <w:bCs w:val="0"/>
          <w:sz w:val="24"/>
        </w:rPr>
      </w:pPr>
      <w:r>
        <w:rPr>
          <w:b w:val="0"/>
          <w:bCs w:val="0"/>
          <w:sz w:val="24"/>
        </w:rPr>
        <w:t xml:space="preserve">Pedagogický sbor tvoří </w:t>
      </w:r>
      <w:r w:rsidR="00446BEF">
        <w:rPr>
          <w:b w:val="0"/>
          <w:bCs w:val="0"/>
          <w:sz w:val="24"/>
        </w:rPr>
        <w:t>43</w:t>
      </w:r>
      <w:r>
        <w:rPr>
          <w:b w:val="0"/>
          <w:bCs w:val="0"/>
          <w:sz w:val="24"/>
        </w:rPr>
        <w:t xml:space="preserve"> učitelů a </w:t>
      </w:r>
      <w:r w:rsidR="00446BEF">
        <w:rPr>
          <w:b w:val="0"/>
          <w:bCs w:val="0"/>
          <w:sz w:val="24"/>
        </w:rPr>
        <w:t>8</w:t>
      </w:r>
      <w:r>
        <w:rPr>
          <w:b w:val="0"/>
          <w:bCs w:val="0"/>
          <w:sz w:val="24"/>
        </w:rPr>
        <w:t xml:space="preserve"> vychovatelek ŠD. </w:t>
      </w:r>
    </w:p>
    <w:p w:rsidR="00FE2C36" w:rsidRDefault="00FE2C36">
      <w:pPr>
        <w:pStyle w:val="Zkladntext"/>
        <w:rPr>
          <w:b w:val="0"/>
          <w:bCs w:val="0"/>
          <w:sz w:val="24"/>
        </w:rPr>
      </w:pPr>
      <w:r>
        <w:rPr>
          <w:b w:val="0"/>
          <w:bCs w:val="0"/>
          <w:sz w:val="24"/>
        </w:rPr>
        <w:t>Ve sboru jsou 2 muži.</w:t>
      </w:r>
    </w:p>
    <w:p w:rsidR="00446BEF" w:rsidRDefault="00446BEF">
      <w:pPr>
        <w:pStyle w:val="Zkladntext"/>
        <w:rPr>
          <w:b w:val="0"/>
          <w:bCs w:val="0"/>
          <w:sz w:val="24"/>
        </w:rPr>
      </w:pPr>
      <w:r>
        <w:rPr>
          <w:b w:val="0"/>
          <w:bCs w:val="0"/>
          <w:sz w:val="24"/>
        </w:rPr>
        <w:t>Ve škole pracuje rovněž rodilý mluvčí, asistent pedagoga a školní poradce.</w:t>
      </w:r>
    </w:p>
    <w:p w:rsidR="00FE2C36" w:rsidRDefault="00FE2C36">
      <w:pPr>
        <w:pStyle w:val="Zkladntext"/>
        <w:rPr>
          <w:b w:val="0"/>
          <w:sz w:val="24"/>
        </w:rPr>
      </w:pPr>
      <w:r>
        <w:rPr>
          <w:b w:val="0"/>
          <w:snapToGrid w:val="0"/>
          <w:sz w:val="24"/>
        </w:rPr>
        <w:t>Z hlediska věkového složení převažují pracovníci středního věku.</w:t>
      </w:r>
    </w:p>
    <w:p w:rsidR="00FE2C36" w:rsidRDefault="00FE2C36">
      <w:pPr>
        <w:pStyle w:val="Zkladntext"/>
        <w:rPr>
          <w:b w:val="0"/>
          <w:bCs w:val="0"/>
          <w:sz w:val="24"/>
        </w:rPr>
      </w:pPr>
      <w:r>
        <w:rPr>
          <w:b w:val="0"/>
          <w:bCs w:val="0"/>
          <w:sz w:val="24"/>
        </w:rPr>
        <w:t>Plně aprobovaná a kvalitní výuka všech předmětů (především  profilovaných cizích jazyků) se odráží ve velikém zájmu rodičů budoucích prvňáčků o naši školu.</w:t>
      </w:r>
    </w:p>
    <w:p w:rsidR="00FE2C36" w:rsidRDefault="00FE2C36">
      <w:pPr>
        <w:pStyle w:val="Zkladntext"/>
        <w:rPr>
          <w:b w:val="0"/>
          <w:bCs w:val="0"/>
          <w:sz w:val="24"/>
        </w:rPr>
      </w:pPr>
      <w:r>
        <w:rPr>
          <w:b w:val="0"/>
          <w:bCs w:val="0"/>
          <w:sz w:val="24"/>
        </w:rPr>
        <w:t>Učitelé se dle plánu DVPP zúčastňují školení dle zájmu a aprobací, prošli kurzy pro práci s výpočetní technikou Z,P.</w:t>
      </w:r>
    </w:p>
    <w:p w:rsidR="00FE2C36" w:rsidRDefault="00FE2C36">
      <w:pPr>
        <w:pStyle w:val="Zkladntext"/>
        <w:rPr>
          <w:b w:val="0"/>
          <w:bCs w:val="0"/>
          <w:sz w:val="24"/>
        </w:rPr>
      </w:pPr>
    </w:p>
    <w:p w:rsidR="00FE2C36" w:rsidRDefault="00FE2C36">
      <w:pPr>
        <w:pStyle w:val="Zkladntext"/>
        <w:rPr>
          <w:color w:val="0000FF"/>
          <w:sz w:val="24"/>
          <w:u w:val="single"/>
        </w:rPr>
      </w:pPr>
    </w:p>
    <w:p w:rsidR="00FE2C36" w:rsidRDefault="00FE2C36">
      <w:pPr>
        <w:pStyle w:val="Zkladntext"/>
        <w:rPr>
          <w:color w:val="0000FF"/>
          <w:sz w:val="24"/>
          <w:u w:val="single"/>
        </w:rPr>
      </w:pPr>
    </w:p>
    <w:p w:rsidR="00FE2C36" w:rsidRPr="00E116F6" w:rsidRDefault="00FE2C36">
      <w:pPr>
        <w:pStyle w:val="Zkladntext"/>
        <w:rPr>
          <w:b w:val="0"/>
          <w:color w:val="0000FF"/>
          <w:sz w:val="24"/>
        </w:rPr>
      </w:pPr>
      <w:r w:rsidRPr="00E116F6">
        <w:rPr>
          <w:b w:val="0"/>
          <w:color w:val="0000FF"/>
          <w:sz w:val="24"/>
          <w:u w:val="single"/>
        </w:rPr>
        <w:t>ŽÁCI, RODIČE</w:t>
      </w:r>
      <w:r w:rsidRPr="00E116F6">
        <w:rPr>
          <w:b w:val="0"/>
          <w:color w:val="0000FF"/>
          <w:sz w:val="24"/>
        </w:rPr>
        <w:t>:</w:t>
      </w:r>
    </w:p>
    <w:p w:rsidR="00FE2C36" w:rsidRDefault="00FE2C36">
      <w:pPr>
        <w:pStyle w:val="Zkladntext"/>
        <w:rPr>
          <w:b w:val="0"/>
          <w:bCs w:val="0"/>
          <w:sz w:val="24"/>
        </w:rPr>
      </w:pPr>
    </w:p>
    <w:p w:rsidR="00FE2C36" w:rsidRDefault="00FE2C36">
      <w:pPr>
        <w:pStyle w:val="Zkladntext"/>
        <w:rPr>
          <w:b w:val="0"/>
          <w:bCs w:val="0"/>
          <w:sz w:val="24"/>
        </w:rPr>
      </w:pPr>
      <w:r>
        <w:rPr>
          <w:b w:val="0"/>
          <w:bCs w:val="0"/>
          <w:sz w:val="24"/>
        </w:rPr>
        <w:t>Mezi rodiči je velký zájem o naši jazykově zaměřenou školu, což dokladuje fakt, že již několik let po sobě má škola bez problému naplněny 3 první třídy .</w:t>
      </w:r>
    </w:p>
    <w:p w:rsidR="00FE2C36" w:rsidRDefault="00FE2C36">
      <w:pPr>
        <w:pStyle w:val="Zkladntext"/>
        <w:rPr>
          <w:rFonts w:eastAsia="MS Mincho"/>
          <w:b w:val="0"/>
          <w:bCs w:val="0"/>
          <w:sz w:val="24"/>
        </w:rPr>
      </w:pPr>
      <w:r>
        <w:rPr>
          <w:rFonts w:eastAsia="MS Mincho"/>
          <w:b w:val="0"/>
          <w:bCs w:val="0"/>
          <w:sz w:val="24"/>
        </w:rPr>
        <w:t xml:space="preserve">Více než polovina žáků školy spadá bydlištěm do spádových oblastí jiných škol (v oblasti městské čtvrti Poruba je  ještě několik velkých  škol). </w:t>
      </w:r>
    </w:p>
    <w:p w:rsidR="00FE2C36" w:rsidRDefault="00FE2C36">
      <w:pPr>
        <w:pStyle w:val="Zkladntext"/>
        <w:rPr>
          <w:rFonts w:eastAsia="MS Mincho"/>
          <w:b w:val="0"/>
          <w:bCs w:val="0"/>
          <w:sz w:val="24"/>
        </w:rPr>
      </w:pPr>
      <w:r>
        <w:rPr>
          <w:rFonts w:eastAsia="MS Mincho"/>
          <w:b w:val="0"/>
          <w:bCs w:val="0"/>
          <w:sz w:val="24"/>
        </w:rPr>
        <w:t xml:space="preserve">Další žáci z jiných škol  přicházejí od </w:t>
      </w:r>
      <w:r w:rsidR="00B31C82">
        <w:rPr>
          <w:rFonts w:eastAsia="MS Mincho"/>
          <w:b w:val="0"/>
          <w:bCs w:val="0"/>
          <w:sz w:val="24"/>
        </w:rPr>
        <w:t>4</w:t>
      </w:r>
      <w:r>
        <w:rPr>
          <w:rFonts w:eastAsia="MS Mincho"/>
          <w:b w:val="0"/>
          <w:bCs w:val="0"/>
          <w:sz w:val="24"/>
        </w:rPr>
        <w:t>.  a posléze do 6.ročníku do tzv. jazykových tříd.</w:t>
      </w:r>
    </w:p>
    <w:p w:rsidR="00FE2C36" w:rsidRDefault="00FE2C36">
      <w:pPr>
        <w:pStyle w:val="Zkladntext"/>
        <w:rPr>
          <w:rFonts w:eastAsia="MS Mincho"/>
          <w:b w:val="0"/>
          <w:bCs w:val="0"/>
          <w:sz w:val="24"/>
        </w:rPr>
      </w:pPr>
      <w:r>
        <w:rPr>
          <w:rFonts w:eastAsia="MS Mincho"/>
          <w:b w:val="0"/>
          <w:bCs w:val="0"/>
          <w:sz w:val="24"/>
        </w:rPr>
        <w:t>Velkou úspěšnost mají žáci každoročně v přijímacím řízení (z pátých, sedmých a devátých tříd) na střední školy (více než 80 % žáků se hlásí na SŠ s maturitou).</w:t>
      </w:r>
    </w:p>
    <w:p w:rsidR="00FE2C36" w:rsidRDefault="00FE2C36">
      <w:pPr>
        <w:pStyle w:val="Zkladntext"/>
        <w:rPr>
          <w:rFonts w:eastAsia="MS Mincho"/>
          <w:b w:val="0"/>
          <w:bCs w:val="0"/>
          <w:sz w:val="24"/>
        </w:rPr>
      </w:pPr>
      <w:r>
        <w:rPr>
          <w:rFonts w:eastAsia="MS Mincho"/>
          <w:b w:val="0"/>
          <w:bCs w:val="0"/>
          <w:sz w:val="24"/>
        </w:rPr>
        <w:t xml:space="preserve"> </w:t>
      </w:r>
    </w:p>
    <w:p w:rsidR="00FE2C36" w:rsidRDefault="00FE2C36">
      <w:pPr>
        <w:pStyle w:val="Zkladntext"/>
        <w:rPr>
          <w:b w:val="0"/>
          <w:bCs w:val="0"/>
          <w:sz w:val="24"/>
        </w:rPr>
      </w:pPr>
      <w:r>
        <w:rPr>
          <w:rFonts w:eastAsia="MS Mincho"/>
          <w:b w:val="0"/>
          <w:bCs w:val="0"/>
          <w:sz w:val="24"/>
        </w:rPr>
        <w:lastRenderedPageBreak/>
        <w:t xml:space="preserve">I tyto výsledky jsme brali v úvahu při práci na koncepci školy a konkrétně pak na podobě učebního plánu. </w:t>
      </w:r>
    </w:p>
    <w:p w:rsidR="00FE2C36" w:rsidRDefault="00FE2C36">
      <w:pPr>
        <w:pStyle w:val="Zkladntext"/>
        <w:rPr>
          <w:b w:val="0"/>
          <w:bCs w:val="0"/>
          <w:u w:val="single"/>
        </w:rPr>
      </w:pPr>
    </w:p>
    <w:p w:rsidR="00FE2C36" w:rsidRDefault="00FE2C36">
      <w:pPr>
        <w:pStyle w:val="Zkladntext"/>
        <w:rPr>
          <w:b w:val="0"/>
          <w:bCs w:val="0"/>
          <w:u w:val="single"/>
        </w:rPr>
      </w:pPr>
    </w:p>
    <w:p w:rsidR="00FE2C36" w:rsidRDefault="00FE2C36">
      <w:pPr>
        <w:pStyle w:val="Zkladntext"/>
        <w:rPr>
          <w:b w:val="0"/>
          <w:bCs w:val="0"/>
          <w:sz w:val="24"/>
        </w:rPr>
      </w:pPr>
      <w:r>
        <w:rPr>
          <w:b w:val="0"/>
          <w:bCs w:val="0"/>
          <w:color w:val="0000FF"/>
          <w:u w:val="single"/>
        </w:rPr>
        <w:t>SILNÉ STRÁNKY ŠKOLY</w:t>
      </w:r>
      <w:r>
        <w:rPr>
          <w:b w:val="0"/>
          <w:bCs w:val="0"/>
          <w:color w:val="0000FF"/>
          <w:sz w:val="24"/>
        </w:rPr>
        <w:t>:</w:t>
      </w:r>
    </w:p>
    <w:p w:rsidR="00FE2C36" w:rsidRDefault="00FE2C36">
      <w:pPr>
        <w:pStyle w:val="Zkladntext"/>
        <w:rPr>
          <w:b w:val="0"/>
          <w:bCs w:val="0"/>
          <w:sz w:val="24"/>
        </w:rPr>
      </w:pPr>
    </w:p>
    <w:p w:rsidR="00FE2C36" w:rsidRDefault="00FE2C36">
      <w:pPr>
        <w:pStyle w:val="Zkladntext"/>
        <w:numPr>
          <w:ilvl w:val="0"/>
          <w:numId w:val="3"/>
        </w:numPr>
        <w:rPr>
          <w:b w:val="0"/>
          <w:bCs w:val="0"/>
          <w:sz w:val="24"/>
        </w:rPr>
      </w:pPr>
      <w:r>
        <w:rPr>
          <w:b w:val="0"/>
          <w:bCs w:val="0"/>
          <w:sz w:val="24"/>
        </w:rPr>
        <w:t xml:space="preserve">Příjemné prostředí vyzdobené velkým množstvím žákovských prací – školní </w:t>
      </w:r>
      <w:proofErr w:type="spellStart"/>
      <w:r>
        <w:rPr>
          <w:b w:val="0"/>
          <w:bCs w:val="0"/>
          <w:sz w:val="24"/>
        </w:rPr>
        <w:t>galerie,apod</w:t>
      </w:r>
      <w:proofErr w:type="spellEnd"/>
      <w:r>
        <w:rPr>
          <w:b w:val="0"/>
          <w:bCs w:val="0"/>
          <w:sz w:val="24"/>
        </w:rPr>
        <w:t>.</w:t>
      </w:r>
    </w:p>
    <w:p w:rsidR="00FE2C36" w:rsidRDefault="00FE2C36">
      <w:pPr>
        <w:pStyle w:val="Zkladntext"/>
        <w:numPr>
          <w:ilvl w:val="0"/>
          <w:numId w:val="3"/>
        </w:numPr>
        <w:rPr>
          <w:b w:val="0"/>
          <w:bCs w:val="0"/>
          <w:sz w:val="24"/>
        </w:rPr>
      </w:pPr>
      <w:r>
        <w:rPr>
          <w:b w:val="0"/>
          <w:bCs w:val="0"/>
          <w:sz w:val="24"/>
        </w:rPr>
        <w:t>Mnoho zajímavých akcí uskutečňovaných napříč ročníkem a školou - jak pro samotné žáky, tak pro jejich rodiče</w:t>
      </w:r>
    </w:p>
    <w:p w:rsidR="00FE2C36" w:rsidRDefault="00FE2C36">
      <w:pPr>
        <w:pStyle w:val="Zkladntext"/>
        <w:numPr>
          <w:ilvl w:val="0"/>
          <w:numId w:val="3"/>
        </w:numPr>
        <w:rPr>
          <w:b w:val="0"/>
          <w:bCs w:val="0"/>
          <w:sz w:val="24"/>
        </w:rPr>
      </w:pPr>
      <w:r>
        <w:rPr>
          <w:b w:val="0"/>
          <w:bCs w:val="0"/>
          <w:sz w:val="24"/>
        </w:rPr>
        <w:t>Mimoškolní činnost – velké množství zájmových kroužků</w:t>
      </w:r>
    </w:p>
    <w:p w:rsidR="00FE2C36" w:rsidRDefault="00FE2C36">
      <w:pPr>
        <w:pStyle w:val="Zkladntext"/>
        <w:numPr>
          <w:ilvl w:val="0"/>
          <w:numId w:val="3"/>
        </w:numPr>
        <w:rPr>
          <w:b w:val="0"/>
          <w:bCs w:val="0"/>
          <w:sz w:val="24"/>
        </w:rPr>
      </w:pPr>
      <w:r>
        <w:rPr>
          <w:b w:val="0"/>
          <w:bCs w:val="0"/>
          <w:sz w:val="24"/>
        </w:rPr>
        <w:t xml:space="preserve">Kvalifikovaná výuka jazyků </w:t>
      </w:r>
    </w:p>
    <w:p w:rsidR="00FE2C36" w:rsidRDefault="00FE2C36">
      <w:pPr>
        <w:pStyle w:val="Zkladntext"/>
        <w:numPr>
          <w:ilvl w:val="0"/>
          <w:numId w:val="3"/>
        </w:numPr>
        <w:rPr>
          <w:b w:val="0"/>
          <w:bCs w:val="0"/>
          <w:sz w:val="24"/>
        </w:rPr>
      </w:pPr>
      <w:r>
        <w:rPr>
          <w:b w:val="0"/>
          <w:bCs w:val="0"/>
          <w:sz w:val="24"/>
        </w:rPr>
        <w:t>Pozitivní vztahy mezi pedagogy a žáky</w:t>
      </w:r>
    </w:p>
    <w:p w:rsidR="00FE2C36" w:rsidRDefault="00FE2C36">
      <w:pPr>
        <w:pStyle w:val="Zkladntext"/>
        <w:numPr>
          <w:ilvl w:val="0"/>
          <w:numId w:val="3"/>
        </w:numPr>
        <w:rPr>
          <w:b w:val="0"/>
          <w:bCs w:val="0"/>
          <w:sz w:val="24"/>
        </w:rPr>
      </w:pPr>
      <w:r>
        <w:rPr>
          <w:b w:val="0"/>
          <w:bCs w:val="0"/>
          <w:sz w:val="24"/>
        </w:rPr>
        <w:t>Využívání nových metod a forem práce</w:t>
      </w:r>
    </w:p>
    <w:p w:rsidR="00FE2C36" w:rsidRDefault="00FE2C36">
      <w:pPr>
        <w:pStyle w:val="Zkladntext"/>
        <w:numPr>
          <w:ilvl w:val="0"/>
          <w:numId w:val="3"/>
        </w:numPr>
        <w:rPr>
          <w:b w:val="0"/>
          <w:bCs w:val="0"/>
          <w:sz w:val="24"/>
        </w:rPr>
      </w:pPr>
      <w:r>
        <w:rPr>
          <w:b w:val="0"/>
          <w:bCs w:val="0"/>
          <w:sz w:val="24"/>
        </w:rPr>
        <w:t>Sebevzdělávání pedagogů s využitím DVPP, internetu, knih,…</w:t>
      </w:r>
    </w:p>
    <w:p w:rsidR="00FE2C36" w:rsidRDefault="00FE2C36">
      <w:pPr>
        <w:pStyle w:val="Zkladntext"/>
        <w:numPr>
          <w:ilvl w:val="0"/>
          <w:numId w:val="3"/>
        </w:numPr>
        <w:rPr>
          <w:b w:val="0"/>
          <w:bCs w:val="0"/>
          <w:sz w:val="24"/>
        </w:rPr>
      </w:pPr>
      <w:r>
        <w:rPr>
          <w:b w:val="0"/>
          <w:bCs w:val="0"/>
          <w:sz w:val="24"/>
        </w:rPr>
        <w:t>Dobrá spolupráce s PPP</w:t>
      </w:r>
    </w:p>
    <w:p w:rsidR="00FE2C36" w:rsidRDefault="00FE2C36">
      <w:pPr>
        <w:pStyle w:val="Zkladntext"/>
        <w:numPr>
          <w:ilvl w:val="0"/>
          <w:numId w:val="3"/>
        </w:numPr>
        <w:rPr>
          <w:b w:val="0"/>
          <w:bCs w:val="0"/>
          <w:sz w:val="24"/>
        </w:rPr>
      </w:pPr>
      <w:r>
        <w:rPr>
          <w:b w:val="0"/>
          <w:bCs w:val="0"/>
          <w:sz w:val="24"/>
        </w:rPr>
        <w:t>Pozitivní vztahy mezi pedagogy a rodiči žáků</w:t>
      </w:r>
    </w:p>
    <w:p w:rsidR="00FE2C36" w:rsidRDefault="00FE2C36">
      <w:pPr>
        <w:pStyle w:val="Zkladntext"/>
        <w:numPr>
          <w:ilvl w:val="0"/>
          <w:numId w:val="3"/>
        </w:numPr>
        <w:rPr>
          <w:b w:val="0"/>
          <w:bCs w:val="0"/>
          <w:sz w:val="24"/>
        </w:rPr>
      </w:pPr>
      <w:r>
        <w:rPr>
          <w:b w:val="0"/>
          <w:bCs w:val="0"/>
          <w:sz w:val="24"/>
        </w:rPr>
        <w:t>Funkční Sdružení rodičů</w:t>
      </w:r>
    </w:p>
    <w:p w:rsidR="00FE2C36" w:rsidRDefault="00FE2C36">
      <w:pPr>
        <w:pStyle w:val="Zkladntext"/>
        <w:ind w:left="360"/>
        <w:rPr>
          <w:b w:val="0"/>
          <w:bCs w:val="0"/>
          <w:sz w:val="24"/>
        </w:rPr>
      </w:pPr>
    </w:p>
    <w:p w:rsidR="00FE2C36" w:rsidRDefault="00FE2C36">
      <w:pPr>
        <w:pStyle w:val="Zkladntext"/>
        <w:rPr>
          <w:b w:val="0"/>
          <w:bCs w:val="0"/>
          <w:sz w:val="24"/>
        </w:rPr>
      </w:pPr>
      <w:r>
        <w:rPr>
          <w:b w:val="0"/>
          <w:bCs w:val="0"/>
          <w:color w:val="0000FF"/>
          <w:u w:val="single"/>
        </w:rPr>
        <w:t>SLABÉ STRÁNKY ŠKOLY</w:t>
      </w:r>
      <w:r>
        <w:rPr>
          <w:b w:val="0"/>
          <w:bCs w:val="0"/>
          <w:color w:val="0000FF"/>
          <w:sz w:val="24"/>
        </w:rPr>
        <w:t>:</w:t>
      </w:r>
    </w:p>
    <w:p w:rsidR="00FE2C36" w:rsidRDefault="00FE2C36">
      <w:pPr>
        <w:pStyle w:val="Zkladntext"/>
        <w:ind w:left="360"/>
        <w:rPr>
          <w:b w:val="0"/>
          <w:bCs w:val="0"/>
          <w:sz w:val="24"/>
        </w:rPr>
      </w:pPr>
    </w:p>
    <w:p w:rsidR="00FE2C36" w:rsidRPr="00E116F6" w:rsidRDefault="00FE2C36" w:rsidP="00E116F6">
      <w:pPr>
        <w:pStyle w:val="Zkladntext"/>
        <w:ind w:left="360"/>
        <w:rPr>
          <w:b w:val="0"/>
          <w:bCs w:val="0"/>
          <w:sz w:val="24"/>
        </w:rPr>
      </w:pPr>
      <w:r>
        <w:rPr>
          <w:b w:val="0"/>
          <w:bCs w:val="0"/>
          <w:sz w:val="24"/>
        </w:rPr>
        <w:t xml:space="preserve">Problémem je především nedostatek prostoru pro vytvoření </w:t>
      </w:r>
      <w:r w:rsidR="00B31C82">
        <w:rPr>
          <w:b w:val="0"/>
          <w:bCs w:val="0"/>
          <w:sz w:val="24"/>
        </w:rPr>
        <w:t xml:space="preserve">velkých </w:t>
      </w:r>
      <w:r>
        <w:rPr>
          <w:b w:val="0"/>
          <w:bCs w:val="0"/>
          <w:sz w:val="24"/>
        </w:rPr>
        <w:t xml:space="preserve">specializovaných učeben </w:t>
      </w:r>
      <w:r w:rsidR="00B31C82">
        <w:rPr>
          <w:b w:val="0"/>
          <w:bCs w:val="0"/>
          <w:sz w:val="24"/>
        </w:rPr>
        <w:t>.</w:t>
      </w:r>
      <w:r>
        <w:rPr>
          <w:b w:val="0"/>
          <w:bCs w:val="0"/>
          <w:sz w:val="24"/>
        </w:rPr>
        <w:t>(Škola není pavilónového typu a tento problém nelze bohužel vyřešit ani stavebními úpravami, neboť škola je součástí památkové zóny).</w:t>
      </w:r>
      <w:bookmarkStart w:id="2" w:name="_Toc111604885"/>
      <w:r>
        <w:rPr>
          <w:b w:val="0"/>
          <w:bCs w:val="0"/>
          <w:caps/>
        </w:rPr>
        <w:t xml:space="preserve"> </w:t>
      </w:r>
    </w:p>
    <w:p w:rsidR="00FE2C36" w:rsidRDefault="00FE2C36">
      <w:pPr>
        <w:pStyle w:val="Nadpis2"/>
        <w:numPr>
          <w:ilvl w:val="0"/>
          <w:numId w:val="0"/>
        </w:numPr>
        <w:jc w:val="left"/>
        <w:rPr>
          <w:rFonts w:ascii="Times New Roman" w:hAnsi="Times New Roman" w:cs="Times New Roman"/>
          <w:b w:val="0"/>
          <w:bCs w:val="0"/>
          <w:caps/>
          <w:color w:val="0000FF"/>
          <w:u w:val="single"/>
        </w:rPr>
      </w:pPr>
      <w:r>
        <w:rPr>
          <w:rFonts w:ascii="Times New Roman" w:hAnsi="Times New Roman" w:cs="Times New Roman"/>
          <w:b w:val="0"/>
          <w:bCs w:val="0"/>
          <w:caps/>
        </w:rPr>
        <w:t xml:space="preserve"> </w:t>
      </w:r>
      <w:r>
        <w:rPr>
          <w:rFonts w:ascii="Times New Roman" w:hAnsi="Times New Roman" w:cs="Times New Roman"/>
          <w:b w:val="0"/>
          <w:bCs w:val="0"/>
          <w:caps/>
          <w:color w:val="0000FF"/>
          <w:u w:val="single"/>
        </w:rPr>
        <w:t>Ročníkové a celoškolní projekty</w:t>
      </w:r>
      <w:bookmarkEnd w:id="2"/>
      <w:r>
        <w:rPr>
          <w:rFonts w:ascii="Times New Roman" w:hAnsi="Times New Roman" w:cs="Times New Roman"/>
          <w:b w:val="0"/>
          <w:bCs w:val="0"/>
          <w:caps/>
          <w:color w:val="0000FF"/>
          <w:u w:val="single"/>
        </w:rPr>
        <w:t xml:space="preserve"> </w:t>
      </w:r>
    </w:p>
    <w:p w:rsidR="00FE2C36" w:rsidRDefault="00FE2C36">
      <w:pPr>
        <w:pStyle w:val="Odstavec"/>
      </w:pPr>
      <w:r>
        <w:t xml:space="preserve"> Projekty dotvářejí obsah vzdělávacího procesu ročníků i celé školy. Zařazované formy projektů jsou: ročníkové (krátkodobé, celoroční) a celoškolní (taktéž krátkodobé i celoroční). Příprava, realizace, výstupy a evaluace projektů zvyšují efektivitu vyučovacího procesu, motivují žáky a podporují spolupráci všech pedagogů a žáků.</w:t>
      </w:r>
    </w:p>
    <w:p w:rsidR="00FE2C36" w:rsidRDefault="00FE2C36">
      <w:pPr>
        <w:pStyle w:val="Nadpis2"/>
        <w:numPr>
          <w:ilvl w:val="0"/>
          <w:numId w:val="0"/>
        </w:numPr>
        <w:jc w:val="left"/>
        <w:rPr>
          <w:rFonts w:ascii="Times New Roman" w:hAnsi="Times New Roman" w:cs="Times New Roman"/>
          <w:b w:val="0"/>
          <w:bCs w:val="0"/>
          <w:caps/>
          <w:color w:val="0000FF"/>
          <w:u w:val="single"/>
        </w:rPr>
      </w:pPr>
      <w:bookmarkStart w:id="3" w:name="_Toc111604887"/>
      <w:r>
        <w:rPr>
          <w:rFonts w:ascii="Times New Roman" w:hAnsi="Times New Roman" w:cs="Times New Roman"/>
          <w:b w:val="0"/>
          <w:bCs w:val="0"/>
          <w:caps/>
          <w:color w:val="0000FF"/>
          <w:u w:val="single"/>
        </w:rPr>
        <w:t>Spolupráce s rodiči</w:t>
      </w:r>
      <w:bookmarkEnd w:id="3"/>
      <w:r>
        <w:rPr>
          <w:rFonts w:ascii="Times New Roman" w:hAnsi="Times New Roman" w:cs="Times New Roman"/>
          <w:b w:val="0"/>
          <w:bCs w:val="0"/>
          <w:caps/>
          <w:color w:val="0000FF"/>
          <w:u w:val="single"/>
        </w:rPr>
        <w:t>, jejich informovanost</w:t>
      </w:r>
    </w:p>
    <w:p w:rsidR="00FE2C36" w:rsidRDefault="00FE2C36">
      <w:pPr>
        <w:pStyle w:val="Nadpis4"/>
        <w:rPr>
          <w:b w:val="0"/>
          <w:bCs w:val="0"/>
          <w:sz w:val="24"/>
        </w:rPr>
      </w:pPr>
      <w:r>
        <w:rPr>
          <w:b w:val="0"/>
          <w:bCs w:val="0"/>
          <w:sz w:val="24"/>
        </w:rPr>
        <w:t>Informovanost rodičů o plánování, průběhu a výsledcích vzdělávání žáků:</w:t>
      </w:r>
    </w:p>
    <w:p w:rsidR="00FE2C36" w:rsidRDefault="00FE2C36">
      <w:pPr>
        <w:pStyle w:val="Odstavec"/>
      </w:pPr>
      <w:r>
        <w:t>Rodiče jsou o průběhu vzdělávání žáků informováni průběžně mimo jiné na třídních schůzkách nebo konzultacích jednotlivých vyučujících. Mají možnost se prostřednictvím internetu pravidelně seznamovat s aktivitami pořádanými školou. Dobrá komunikace s rodiči je jedním z hlavních cílů školy a má na naší škole dlouholetou tradici. Velmi podstatné pro správnou realizaci školního vzdělávacího programu je právě vtažení rodičů do procesu vzdělávání svých dětí, toho není možné bez kvalitní vzájemné komunikace dosáhnout.</w:t>
      </w:r>
    </w:p>
    <w:p w:rsidR="00FE2C36" w:rsidRDefault="00FE2C36">
      <w:pPr>
        <w:pStyle w:val="Nadpis4"/>
        <w:rPr>
          <w:b w:val="0"/>
          <w:bCs w:val="0"/>
          <w:caps/>
          <w:color w:val="0000FF"/>
          <w:sz w:val="28"/>
          <w:u w:val="single"/>
        </w:rPr>
      </w:pPr>
      <w:r>
        <w:rPr>
          <w:b w:val="0"/>
          <w:bCs w:val="0"/>
          <w:caps/>
          <w:color w:val="0000FF"/>
          <w:sz w:val="28"/>
          <w:u w:val="single"/>
        </w:rPr>
        <w:t>Školská rada</w:t>
      </w:r>
    </w:p>
    <w:p w:rsidR="00FE2C36" w:rsidRDefault="00FE2C36">
      <w:pPr>
        <w:pStyle w:val="Odstavec"/>
      </w:pPr>
      <w:r>
        <w:t>Zájmem školy je, aby spolupráce mezi ní a radou školy byla přínosná a vzájemně obohacující pro obě strany.</w:t>
      </w:r>
    </w:p>
    <w:p w:rsidR="00FE2C36" w:rsidRDefault="00FE2C36">
      <w:pPr>
        <w:pStyle w:val="Nadpis2"/>
        <w:numPr>
          <w:ilvl w:val="0"/>
          <w:numId w:val="0"/>
        </w:numPr>
        <w:jc w:val="left"/>
        <w:rPr>
          <w:rFonts w:ascii="Times New Roman" w:hAnsi="Times New Roman" w:cs="Times New Roman"/>
          <w:b w:val="0"/>
          <w:bCs w:val="0"/>
          <w:caps/>
          <w:color w:val="0000FF"/>
          <w:u w:val="single"/>
        </w:rPr>
      </w:pPr>
      <w:bookmarkStart w:id="4" w:name="_Toc111604888"/>
      <w:r>
        <w:rPr>
          <w:rFonts w:ascii="Times New Roman" w:hAnsi="Times New Roman" w:cs="Times New Roman"/>
          <w:b w:val="0"/>
          <w:bCs w:val="0"/>
          <w:caps/>
          <w:color w:val="0000FF"/>
          <w:u w:val="single"/>
        </w:rPr>
        <w:t>Partneři školy</w:t>
      </w:r>
      <w:bookmarkEnd w:id="4"/>
    </w:p>
    <w:p w:rsidR="00FE2C36" w:rsidRDefault="00FE2C36">
      <w:pPr>
        <w:pStyle w:val="Odstavec"/>
      </w:pPr>
      <w:r>
        <w:t>Škola aktivně spolupracuje s mnoha institucemi a osobnostmi, které odborně podporují rozvoj školy, vzdělávací program atd..</w:t>
      </w:r>
    </w:p>
    <w:p w:rsidR="00B31C82" w:rsidRDefault="00B31C82">
      <w:pPr>
        <w:pStyle w:val="Odstavec"/>
      </w:pPr>
      <w:r>
        <w:t xml:space="preserve">Naše škola </w:t>
      </w:r>
      <w:r w:rsidR="009C5B5A">
        <w:t>je jedna ze zakládajících členů Asociace aktivních škol. J</w:t>
      </w:r>
      <w:r>
        <w:t>e střediskem pro multimediální výuku</w:t>
      </w:r>
      <w:r w:rsidR="009C5B5A">
        <w:t>, rovněž</w:t>
      </w:r>
      <w:r>
        <w:t xml:space="preserve"> fakultní školou (probíhají zde řízené i náslechové praxe studentů Pedagogické fakulty Ostravské univerzity)</w:t>
      </w:r>
    </w:p>
    <w:p w:rsidR="00FE2C36" w:rsidRDefault="009C5B5A">
      <w:pPr>
        <w:pStyle w:val="Odstavec"/>
      </w:pPr>
      <w:r>
        <w:lastRenderedPageBreak/>
        <w:t>V</w:t>
      </w:r>
      <w:r w:rsidR="00FE2C36">
        <w:t xml:space="preserve">ýznamná je </w:t>
      </w:r>
      <w:r w:rsidR="00B31C82">
        <w:t xml:space="preserve">dále </w:t>
      </w:r>
      <w:r w:rsidR="00FE2C36">
        <w:t>spolupráce školy a zřizovatelem, Sdružením rodičů, PPP Ostrava, Technickou univerzitou Ostrava, Obvodním kulturním střediskem v </w:t>
      </w:r>
      <w:proofErr w:type="spellStart"/>
      <w:r w:rsidR="00FE2C36">
        <w:t>Porubě</w:t>
      </w:r>
      <w:proofErr w:type="spellEnd"/>
      <w:r w:rsidR="00FE2C36">
        <w:t xml:space="preserve">, Knihovnou města Ostravy, Divadlem loutek, Domem kultury Poklad, výstavními síněmi, Domem dětí, Planetáriem , firmou OZO, </w:t>
      </w:r>
      <w:proofErr w:type="spellStart"/>
      <w:r w:rsidR="00FE2C36">
        <w:t>spec.pracovištěm</w:t>
      </w:r>
      <w:proofErr w:type="spellEnd"/>
      <w:r w:rsidR="00FE2C36">
        <w:t xml:space="preserve"> </w:t>
      </w:r>
      <w:proofErr w:type="spellStart"/>
      <w:r w:rsidR="00FE2C36">
        <w:t>Renarkon</w:t>
      </w:r>
      <w:proofErr w:type="spellEnd"/>
      <w:r w:rsidR="00FE2C36">
        <w:t xml:space="preserve">, firmou Vita, ZOO Ostrava, MCHZ Ostrava, Mlékárnou Kunín, Policií České republiky, sdělovacími prostředky, Úřadem </w:t>
      </w:r>
      <w:proofErr w:type="spellStart"/>
      <w:r w:rsidR="00FE2C36">
        <w:t>práce,</w:t>
      </w:r>
      <w:r>
        <w:t>Gymnáziem</w:t>
      </w:r>
      <w:proofErr w:type="spellEnd"/>
      <w:r>
        <w:t xml:space="preserve"> </w:t>
      </w:r>
      <w:proofErr w:type="spellStart"/>
      <w:r>
        <w:t>O.Havlové</w:t>
      </w:r>
      <w:proofErr w:type="spellEnd"/>
      <w:r>
        <w:t xml:space="preserve">, Wichterlovým gymnáziem , gymnáziem </w:t>
      </w:r>
      <w:proofErr w:type="spellStart"/>
      <w:r>
        <w:t>P.Tigrida</w:t>
      </w:r>
      <w:proofErr w:type="spellEnd"/>
      <w:r>
        <w:t xml:space="preserve"> a mnoha dalšími.</w:t>
      </w:r>
    </w:p>
    <w:p w:rsidR="00FE2C36" w:rsidRDefault="00FE2C36">
      <w:pPr>
        <w:pStyle w:val="Odstavec"/>
        <w:rPr>
          <w:szCs w:val="20"/>
        </w:rPr>
      </w:pPr>
    </w:p>
    <w:p w:rsidR="00FE2C36" w:rsidRDefault="00FE2C36">
      <w:pPr>
        <w:pStyle w:val="Nadpis1"/>
        <w:numPr>
          <w:ilvl w:val="0"/>
          <w:numId w:val="0"/>
        </w:numPr>
        <w:jc w:val="left"/>
        <w:rPr>
          <w:rFonts w:ascii="Times New Roman" w:hAnsi="Times New Roman" w:cs="Times New Roman"/>
          <w:caps/>
          <w:color w:val="0000FF"/>
          <w:sz w:val="28"/>
          <w:u w:val="single"/>
        </w:rPr>
      </w:pPr>
      <w:bookmarkStart w:id="5" w:name="_Toc105563345"/>
      <w:bookmarkStart w:id="6" w:name="_Toc107720398"/>
      <w:bookmarkStart w:id="7" w:name="_Toc111604889"/>
      <w:r>
        <w:rPr>
          <w:rFonts w:ascii="Times New Roman" w:hAnsi="Times New Roman" w:cs="Times New Roman"/>
          <w:caps/>
          <w:color w:val="0000FF"/>
          <w:sz w:val="28"/>
          <w:u w:val="single"/>
        </w:rPr>
        <w:lastRenderedPageBreak/>
        <w:t>Charakteristika školního vzdělávacího program</w:t>
      </w:r>
      <w:bookmarkEnd w:id="5"/>
      <w:bookmarkEnd w:id="6"/>
      <w:r>
        <w:rPr>
          <w:rFonts w:ascii="Times New Roman" w:hAnsi="Times New Roman" w:cs="Times New Roman"/>
          <w:caps/>
          <w:color w:val="0000FF"/>
          <w:sz w:val="28"/>
          <w:u w:val="single"/>
        </w:rPr>
        <w:t>u</w:t>
      </w:r>
      <w:bookmarkEnd w:id="7"/>
    </w:p>
    <w:p w:rsidR="00FE2C36" w:rsidRDefault="00FE2C36">
      <w:pPr>
        <w:pStyle w:val="Nadpis2"/>
        <w:numPr>
          <w:ilvl w:val="0"/>
          <w:numId w:val="0"/>
        </w:numPr>
        <w:jc w:val="left"/>
        <w:rPr>
          <w:rFonts w:ascii="Times New Roman" w:hAnsi="Times New Roman" w:cs="Times New Roman"/>
        </w:rPr>
      </w:pPr>
      <w:bookmarkStart w:id="8" w:name="_Toc111604890"/>
      <w:bookmarkStart w:id="9" w:name="_Toc105563346"/>
      <w:bookmarkStart w:id="10" w:name="_Toc107720399"/>
      <w:r>
        <w:rPr>
          <w:rFonts w:ascii="Times New Roman" w:hAnsi="Times New Roman" w:cs="Times New Roman"/>
        </w:rPr>
        <w:t>Pojetí školního vzdělávacího programu</w:t>
      </w:r>
      <w:bookmarkEnd w:id="8"/>
    </w:p>
    <w:p w:rsidR="00FE2C36" w:rsidRDefault="00FE2C36">
      <w:pPr>
        <w:pStyle w:val="Odstavec"/>
      </w:pPr>
    </w:p>
    <w:p w:rsidR="00FE2C36" w:rsidRDefault="00FE2C36">
      <w:pPr>
        <w:numPr>
          <w:ilvl w:val="0"/>
          <w:numId w:val="27"/>
        </w:numPr>
        <w:jc w:val="both"/>
        <w:rPr>
          <w:sz w:val="24"/>
        </w:rPr>
      </w:pPr>
      <w:r>
        <w:rPr>
          <w:b/>
          <w:sz w:val="24"/>
        </w:rPr>
        <w:t>Název</w:t>
      </w:r>
      <w:r>
        <w:rPr>
          <w:sz w:val="24"/>
        </w:rPr>
        <w:t xml:space="preserve"> našeho ŠVP ZV „</w:t>
      </w:r>
      <w:r>
        <w:rPr>
          <w:b/>
          <w:sz w:val="24"/>
        </w:rPr>
        <w:t>Brána jazyků otevřená</w:t>
      </w:r>
      <w:r>
        <w:rPr>
          <w:sz w:val="24"/>
        </w:rPr>
        <w:t xml:space="preserve">“ není nahodilý. Vyjadřuje základní myšlenku ŠVP na </w:t>
      </w:r>
      <w:r>
        <w:rPr>
          <w:b/>
          <w:bCs/>
          <w:sz w:val="24"/>
        </w:rPr>
        <w:t>odstraňování komunikačních bariér mezi lidmi</w:t>
      </w:r>
      <w:r>
        <w:rPr>
          <w:sz w:val="24"/>
        </w:rPr>
        <w:t>.</w:t>
      </w:r>
    </w:p>
    <w:p w:rsidR="00FE2C36" w:rsidRDefault="00FE2C36">
      <w:pPr>
        <w:jc w:val="both"/>
        <w:rPr>
          <w:sz w:val="24"/>
        </w:rPr>
      </w:pPr>
      <w:r>
        <w:rPr>
          <w:sz w:val="24"/>
        </w:rPr>
        <w:t xml:space="preserve"> Jeho cílem je  naopak budování základů vhodných mezilidských vztahů a principů soužití mezi lidmi.</w:t>
      </w:r>
    </w:p>
    <w:p w:rsidR="00FE2C36" w:rsidRDefault="00FE2C36">
      <w:pPr>
        <w:jc w:val="both"/>
      </w:pPr>
      <w:r>
        <w:rPr>
          <w:sz w:val="24"/>
        </w:rPr>
        <w:t>Systém mezilidských vztahů  je dán především vztahy mezi učiteli a žáky, mezi učiteli a rodiči, učiteli a ostatními zaměstnanci školy, vztahy mezi vedením školy a pedagogickým sborem a v neposlední řadě mezi žáky samotnými</w:t>
      </w:r>
      <w:r>
        <w:t xml:space="preserve">. </w:t>
      </w:r>
    </w:p>
    <w:p w:rsidR="00FE2C36" w:rsidRDefault="00FE2C36">
      <w:pPr>
        <w:pStyle w:val="Zkladntextodsazen3"/>
        <w:numPr>
          <w:ilvl w:val="0"/>
          <w:numId w:val="27"/>
        </w:numPr>
        <w:spacing w:after="0"/>
        <w:jc w:val="both"/>
        <w:rPr>
          <w:sz w:val="24"/>
          <w:szCs w:val="24"/>
        </w:rPr>
      </w:pPr>
      <w:r>
        <w:rPr>
          <w:sz w:val="24"/>
          <w:szCs w:val="24"/>
        </w:rPr>
        <w:t>Při plnění školního vzdělávacího programu je důležité, aby vedle cílů poznávacích byly plněny i cíle hodnotové, orientované k formování osobnostních rysů a mravních vlastností žáků.</w:t>
      </w:r>
    </w:p>
    <w:p w:rsidR="00FE2C36" w:rsidRDefault="00FE2C36">
      <w:pPr>
        <w:pStyle w:val="Odstavec"/>
        <w:numPr>
          <w:ilvl w:val="0"/>
          <w:numId w:val="27"/>
        </w:numPr>
      </w:pPr>
      <w:r>
        <w:t xml:space="preserve">Základní vzdělávání musí být užitečnou službou občanům a má reflektovat i jejich očekávání a individuální potřeby. </w:t>
      </w:r>
    </w:p>
    <w:p w:rsidR="00FE2C36" w:rsidRDefault="00FE2C36">
      <w:pPr>
        <w:pStyle w:val="Odstavec"/>
        <w:numPr>
          <w:ilvl w:val="0"/>
          <w:numId w:val="27"/>
        </w:numPr>
      </w:pPr>
      <w:r>
        <w:t xml:space="preserve">V našem pojetí je škola místem, které žáky motivuje a podporuje k aktivnímu učení se. A to nikoli encyklopedickým vědomostem, ale pro život důležitým kompetencím učit se, řešit problémy a sociálním dovednostem. Charakter práce pak má v dětech mimo jiné podporovat pocit bezpečí, možnost pozitivního prožívání, získání zdravého sebevědomí, rozvíjení kritického myšlení a schopnost sebehodnocení. </w:t>
      </w:r>
    </w:p>
    <w:p w:rsidR="00FE2C36" w:rsidRDefault="00FE2C36">
      <w:pPr>
        <w:pStyle w:val="Odstavec"/>
        <w:numPr>
          <w:ilvl w:val="0"/>
          <w:numId w:val="27"/>
        </w:numPr>
      </w:pPr>
      <w:r>
        <w:t>Takto formulovaný obecný koncepční záměr školního vzdělávacího programu vychází z přesvědčení, že kvalita vzdělávací služby školy nemá být primárně posuzována podle tradičně chápaných tzv. vzdělávacích výsledků. Za tyto výsledky bývají nezřídka považovány pouhé faktografické znalosti žáků zjišťované testováním.</w:t>
      </w:r>
    </w:p>
    <w:p w:rsidR="00FE2C36" w:rsidRDefault="00FE2C36">
      <w:pPr>
        <w:pStyle w:val="Odstavec"/>
        <w:numPr>
          <w:ilvl w:val="0"/>
          <w:numId w:val="27"/>
        </w:numPr>
      </w:pPr>
      <w:r>
        <w:t>Naší prvořadou ambicí je proměnit školu v prostředí, kde se dětem s velmi různorodými vzdělávacími potřebami dostává nejen kvalitní a kvalifikované vzdělávací péče, ale kde se současně cítí bezpečně a spokojeně. O podobnou proměnu školy se společně s rodiči našich žáků a odborníky z  pedagogické veřejnosti pokoušíme již druhou desítku let. Připojujeme se ke vzdělávacím trendům v Evropě a chceme rozvíjet u žáků kompetence, které jsou nezbytné pro život v Evropě v 21. století. V rámci procesu vzdělávání se věnujeme mimo jiné následujícím kompetencím:</w:t>
      </w:r>
    </w:p>
    <w:p w:rsidR="00FE2C36" w:rsidRDefault="00FE2C36">
      <w:pPr>
        <w:pStyle w:val="Odstavec"/>
      </w:pPr>
    </w:p>
    <w:p w:rsidR="00FE2C36" w:rsidRDefault="00FE2C36">
      <w:pPr>
        <w:pStyle w:val="Nadpis4"/>
      </w:pPr>
      <w:r>
        <w:t>Komunikace</w:t>
      </w:r>
    </w:p>
    <w:p w:rsidR="00FE2C36" w:rsidRDefault="00FE2C36">
      <w:pPr>
        <w:numPr>
          <w:ilvl w:val="0"/>
          <w:numId w:val="9"/>
        </w:numPr>
        <w:tabs>
          <w:tab w:val="num" w:pos="1776"/>
        </w:tabs>
        <w:ind w:left="1776"/>
        <w:rPr>
          <w:sz w:val="24"/>
        </w:rPr>
      </w:pPr>
      <w:r>
        <w:rPr>
          <w:sz w:val="24"/>
        </w:rPr>
        <w:t xml:space="preserve">Rozumět a domluvit se, číst a psát ve více jazycích, </w:t>
      </w:r>
    </w:p>
    <w:p w:rsidR="00FE2C36" w:rsidRDefault="00FE2C36">
      <w:pPr>
        <w:numPr>
          <w:ilvl w:val="0"/>
          <w:numId w:val="9"/>
        </w:numPr>
        <w:tabs>
          <w:tab w:val="num" w:pos="1776"/>
        </w:tabs>
        <w:ind w:left="1776"/>
        <w:rPr>
          <w:sz w:val="24"/>
        </w:rPr>
      </w:pPr>
      <w:r>
        <w:rPr>
          <w:sz w:val="24"/>
        </w:rPr>
        <w:t xml:space="preserve">být schopen prezentovat, mluvit na veřejnosti, </w:t>
      </w:r>
    </w:p>
    <w:p w:rsidR="00FE2C36" w:rsidRDefault="00FE2C36">
      <w:pPr>
        <w:numPr>
          <w:ilvl w:val="0"/>
          <w:numId w:val="9"/>
        </w:numPr>
        <w:tabs>
          <w:tab w:val="num" w:pos="1776"/>
        </w:tabs>
        <w:ind w:left="1776"/>
        <w:rPr>
          <w:sz w:val="24"/>
        </w:rPr>
      </w:pPr>
      <w:r>
        <w:rPr>
          <w:sz w:val="24"/>
        </w:rPr>
        <w:t xml:space="preserve">obhajovat a argumentovat vlastní názor, </w:t>
      </w:r>
    </w:p>
    <w:p w:rsidR="00FE2C36" w:rsidRDefault="00FE2C36">
      <w:pPr>
        <w:numPr>
          <w:ilvl w:val="0"/>
          <w:numId w:val="9"/>
        </w:numPr>
        <w:tabs>
          <w:tab w:val="num" w:pos="1776"/>
        </w:tabs>
        <w:ind w:left="1776"/>
        <w:rPr>
          <w:sz w:val="24"/>
        </w:rPr>
      </w:pPr>
      <w:r>
        <w:rPr>
          <w:sz w:val="24"/>
        </w:rPr>
        <w:t xml:space="preserve">naslouchat a brát v úvahu názory druhých, </w:t>
      </w:r>
    </w:p>
    <w:p w:rsidR="00FE2C36" w:rsidRDefault="00FE2C36">
      <w:pPr>
        <w:numPr>
          <w:ilvl w:val="0"/>
          <w:numId w:val="9"/>
        </w:numPr>
        <w:tabs>
          <w:tab w:val="num" w:pos="1776"/>
        </w:tabs>
        <w:ind w:left="1776"/>
        <w:rPr>
          <w:sz w:val="24"/>
        </w:rPr>
      </w:pPr>
      <w:r>
        <w:rPr>
          <w:sz w:val="24"/>
        </w:rPr>
        <w:t xml:space="preserve">vyjadřovat se písemnou formou, </w:t>
      </w:r>
    </w:p>
    <w:p w:rsidR="00FE2C36" w:rsidRDefault="00FE2C36">
      <w:pPr>
        <w:numPr>
          <w:ilvl w:val="0"/>
          <w:numId w:val="9"/>
        </w:numPr>
        <w:tabs>
          <w:tab w:val="num" w:pos="1776"/>
        </w:tabs>
        <w:ind w:left="1776"/>
        <w:rPr>
          <w:sz w:val="24"/>
        </w:rPr>
      </w:pPr>
      <w:r>
        <w:rPr>
          <w:sz w:val="24"/>
        </w:rPr>
        <w:t>rozumět grafům, diagramům a tabulkám.</w:t>
      </w:r>
    </w:p>
    <w:p w:rsidR="00FE2C36" w:rsidRDefault="00FE2C36">
      <w:pPr>
        <w:pStyle w:val="Nadpis4"/>
        <w:rPr>
          <w:sz w:val="24"/>
        </w:rPr>
      </w:pPr>
    </w:p>
    <w:p w:rsidR="00FE2C36" w:rsidRDefault="00FE2C36">
      <w:pPr>
        <w:pStyle w:val="Nadpis4"/>
      </w:pPr>
      <w:r>
        <w:t xml:space="preserve">Učení </w:t>
      </w:r>
    </w:p>
    <w:p w:rsidR="00FE2C36" w:rsidRDefault="00FE2C36">
      <w:pPr>
        <w:numPr>
          <w:ilvl w:val="0"/>
          <w:numId w:val="6"/>
        </w:numPr>
        <w:tabs>
          <w:tab w:val="num" w:pos="1776"/>
        </w:tabs>
        <w:ind w:left="1776"/>
        <w:rPr>
          <w:sz w:val="24"/>
        </w:rPr>
      </w:pPr>
      <w:r>
        <w:rPr>
          <w:sz w:val="24"/>
        </w:rPr>
        <w:t xml:space="preserve">Být schopen vzít v úvahu zkušenost, </w:t>
      </w:r>
    </w:p>
    <w:p w:rsidR="00FE2C36" w:rsidRDefault="00FE2C36">
      <w:pPr>
        <w:numPr>
          <w:ilvl w:val="0"/>
          <w:numId w:val="6"/>
        </w:numPr>
        <w:tabs>
          <w:tab w:val="num" w:pos="1776"/>
        </w:tabs>
        <w:ind w:left="1776"/>
        <w:rPr>
          <w:sz w:val="24"/>
        </w:rPr>
      </w:pPr>
      <w:r>
        <w:rPr>
          <w:sz w:val="24"/>
        </w:rPr>
        <w:t xml:space="preserve">dávat věci do souvislostí, </w:t>
      </w:r>
    </w:p>
    <w:p w:rsidR="00FE2C36" w:rsidRDefault="00FE2C36">
      <w:pPr>
        <w:numPr>
          <w:ilvl w:val="0"/>
          <w:numId w:val="6"/>
        </w:numPr>
        <w:tabs>
          <w:tab w:val="num" w:pos="1776"/>
        </w:tabs>
        <w:ind w:left="1776"/>
        <w:rPr>
          <w:sz w:val="24"/>
        </w:rPr>
      </w:pPr>
      <w:r>
        <w:rPr>
          <w:sz w:val="24"/>
        </w:rPr>
        <w:t xml:space="preserve">organizovat svůj učební proces, </w:t>
      </w:r>
    </w:p>
    <w:p w:rsidR="00FE2C36" w:rsidRDefault="00FE2C36">
      <w:pPr>
        <w:numPr>
          <w:ilvl w:val="0"/>
          <w:numId w:val="6"/>
        </w:numPr>
        <w:tabs>
          <w:tab w:val="num" w:pos="1776"/>
        </w:tabs>
        <w:ind w:left="1776"/>
        <w:rPr>
          <w:sz w:val="24"/>
        </w:rPr>
      </w:pPr>
      <w:r>
        <w:rPr>
          <w:sz w:val="24"/>
        </w:rPr>
        <w:t xml:space="preserve">být schopen řešit problémy, </w:t>
      </w:r>
    </w:p>
    <w:p w:rsidR="00FE2C36" w:rsidRDefault="00FE2C36">
      <w:pPr>
        <w:numPr>
          <w:ilvl w:val="0"/>
          <w:numId w:val="6"/>
        </w:numPr>
        <w:tabs>
          <w:tab w:val="num" w:pos="1776"/>
        </w:tabs>
        <w:ind w:left="1776"/>
        <w:rPr>
          <w:sz w:val="24"/>
        </w:rPr>
      </w:pPr>
      <w:r>
        <w:rPr>
          <w:sz w:val="24"/>
        </w:rPr>
        <w:t>být zodpovědný za své učení.</w:t>
      </w:r>
    </w:p>
    <w:p w:rsidR="00FE2C36" w:rsidRDefault="00FE2C36">
      <w:pPr>
        <w:pStyle w:val="Nadpis4"/>
      </w:pPr>
      <w:r>
        <w:lastRenderedPageBreak/>
        <w:t>Objevování</w:t>
      </w:r>
    </w:p>
    <w:p w:rsidR="00FE2C36" w:rsidRDefault="00FE2C36">
      <w:pPr>
        <w:numPr>
          <w:ilvl w:val="0"/>
          <w:numId w:val="7"/>
        </w:numPr>
        <w:tabs>
          <w:tab w:val="num" w:pos="1776"/>
        </w:tabs>
        <w:ind w:left="1776"/>
        <w:rPr>
          <w:sz w:val="24"/>
        </w:rPr>
      </w:pPr>
      <w:r>
        <w:rPr>
          <w:sz w:val="24"/>
        </w:rPr>
        <w:t xml:space="preserve">Získávat informace z různých zdrojů a posoudit jejich věrohodnost, </w:t>
      </w:r>
    </w:p>
    <w:p w:rsidR="00FE2C36" w:rsidRDefault="00FE2C36">
      <w:pPr>
        <w:numPr>
          <w:ilvl w:val="0"/>
          <w:numId w:val="7"/>
        </w:numPr>
        <w:tabs>
          <w:tab w:val="num" w:pos="1776"/>
        </w:tabs>
        <w:ind w:left="1776"/>
        <w:rPr>
          <w:sz w:val="24"/>
        </w:rPr>
      </w:pPr>
      <w:r>
        <w:rPr>
          <w:sz w:val="24"/>
        </w:rPr>
        <w:t xml:space="preserve">zvažovat různé zdroje dat, </w:t>
      </w:r>
    </w:p>
    <w:p w:rsidR="00FE2C36" w:rsidRDefault="00FE2C36">
      <w:pPr>
        <w:numPr>
          <w:ilvl w:val="0"/>
          <w:numId w:val="7"/>
        </w:numPr>
        <w:tabs>
          <w:tab w:val="num" w:pos="1776"/>
        </w:tabs>
        <w:ind w:left="1776"/>
        <w:rPr>
          <w:sz w:val="24"/>
        </w:rPr>
      </w:pPr>
      <w:r>
        <w:rPr>
          <w:sz w:val="24"/>
        </w:rPr>
        <w:t xml:space="preserve">radit se s lidmi ze svého okolí, </w:t>
      </w:r>
    </w:p>
    <w:p w:rsidR="00FE2C36" w:rsidRDefault="00FE2C36">
      <w:pPr>
        <w:numPr>
          <w:ilvl w:val="0"/>
          <w:numId w:val="7"/>
        </w:numPr>
        <w:tabs>
          <w:tab w:val="num" w:pos="1776"/>
        </w:tabs>
        <w:ind w:left="1776"/>
        <w:rPr>
          <w:sz w:val="24"/>
        </w:rPr>
      </w:pPr>
      <w:r>
        <w:rPr>
          <w:sz w:val="24"/>
        </w:rPr>
        <w:t xml:space="preserve">konzultovat s experty, </w:t>
      </w:r>
    </w:p>
    <w:p w:rsidR="00FE2C36" w:rsidRDefault="00FE2C36">
      <w:pPr>
        <w:numPr>
          <w:ilvl w:val="0"/>
          <w:numId w:val="7"/>
        </w:numPr>
        <w:tabs>
          <w:tab w:val="num" w:pos="1776"/>
        </w:tabs>
        <w:ind w:left="1776"/>
        <w:rPr>
          <w:sz w:val="24"/>
        </w:rPr>
      </w:pPr>
      <w:r>
        <w:rPr>
          <w:sz w:val="24"/>
        </w:rPr>
        <w:t xml:space="preserve">vytvářet a pořádat dokumentaci. </w:t>
      </w:r>
    </w:p>
    <w:p w:rsidR="00FE2C36" w:rsidRDefault="00FE2C36">
      <w:pPr>
        <w:pStyle w:val="Nadpis4"/>
      </w:pPr>
      <w:r>
        <w:t>Myšlení a uvažování</w:t>
      </w:r>
    </w:p>
    <w:p w:rsidR="00FE2C36" w:rsidRDefault="00FE2C36">
      <w:pPr>
        <w:numPr>
          <w:ilvl w:val="0"/>
          <w:numId w:val="8"/>
        </w:numPr>
        <w:tabs>
          <w:tab w:val="num" w:pos="1776"/>
        </w:tabs>
        <w:ind w:left="1776"/>
        <w:rPr>
          <w:sz w:val="24"/>
        </w:rPr>
      </w:pPr>
      <w:r>
        <w:rPr>
          <w:sz w:val="24"/>
        </w:rPr>
        <w:t xml:space="preserve">Chápat kontinuitu minulosti a současnosti, </w:t>
      </w:r>
    </w:p>
    <w:p w:rsidR="00FE2C36" w:rsidRDefault="00FE2C36">
      <w:pPr>
        <w:numPr>
          <w:ilvl w:val="0"/>
          <w:numId w:val="8"/>
        </w:numPr>
        <w:tabs>
          <w:tab w:val="num" w:pos="1776"/>
        </w:tabs>
        <w:ind w:left="1776"/>
        <w:rPr>
          <w:sz w:val="24"/>
        </w:rPr>
      </w:pPr>
      <w:r>
        <w:rPr>
          <w:sz w:val="24"/>
        </w:rPr>
        <w:t xml:space="preserve">nahlížet aspekty rozvoje společnosti kriticky, </w:t>
      </w:r>
    </w:p>
    <w:p w:rsidR="00FE2C36" w:rsidRDefault="00FE2C36">
      <w:pPr>
        <w:numPr>
          <w:ilvl w:val="0"/>
          <w:numId w:val="8"/>
        </w:numPr>
        <w:tabs>
          <w:tab w:val="num" w:pos="1776"/>
        </w:tabs>
        <w:ind w:left="1776"/>
        <w:rPr>
          <w:sz w:val="24"/>
        </w:rPr>
      </w:pPr>
      <w:r>
        <w:rPr>
          <w:sz w:val="24"/>
        </w:rPr>
        <w:t xml:space="preserve">být schopen se vyrovnávat s nejistotou a komplexností situace, </w:t>
      </w:r>
    </w:p>
    <w:p w:rsidR="00FE2C36" w:rsidRDefault="00FE2C36">
      <w:pPr>
        <w:numPr>
          <w:ilvl w:val="0"/>
          <w:numId w:val="8"/>
        </w:numPr>
        <w:tabs>
          <w:tab w:val="num" w:pos="1776"/>
        </w:tabs>
        <w:ind w:left="1776"/>
        <w:rPr>
          <w:sz w:val="24"/>
        </w:rPr>
      </w:pPr>
      <w:r>
        <w:rPr>
          <w:sz w:val="24"/>
        </w:rPr>
        <w:t xml:space="preserve">účastnit se diskusí a vyjadřovat vlastní názor, </w:t>
      </w:r>
    </w:p>
    <w:p w:rsidR="00FE2C36" w:rsidRDefault="00FE2C36">
      <w:pPr>
        <w:numPr>
          <w:ilvl w:val="0"/>
          <w:numId w:val="8"/>
        </w:numPr>
        <w:tabs>
          <w:tab w:val="num" w:pos="1776"/>
        </w:tabs>
        <w:ind w:left="1776"/>
        <w:rPr>
          <w:sz w:val="24"/>
        </w:rPr>
      </w:pPr>
      <w:r>
        <w:rPr>
          <w:sz w:val="24"/>
        </w:rPr>
        <w:t xml:space="preserve">vnímat politický a ekonomický kontext při vzdělávání a práci, </w:t>
      </w:r>
    </w:p>
    <w:p w:rsidR="00FE2C36" w:rsidRDefault="00FE2C36">
      <w:pPr>
        <w:numPr>
          <w:ilvl w:val="0"/>
          <w:numId w:val="8"/>
        </w:numPr>
        <w:tabs>
          <w:tab w:val="num" w:pos="1776"/>
        </w:tabs>
        <w:ind w:left="1776"/>
        <w:rPr>
          <w:sz w:val="24"/>
        </w:rPr>
      </w:pPr>
      <w:r>
        <w:rPr>
          <w:sz w:val="24"/>
        </w:rPr>
        <w:t xml:space="preserve">hodnotit sociální chování související se zdravím, životním prostředím, </w:t>
      </w:r>
    </w:p>
    <w:p w:rsidR="00FE2C36" w:rsidRDefault="00FE2C36">
      <w:pPr>
        <w:numPr>
          <w:ilvl w:val="0"/>
          <w:numId w:val="8"/>
        </w:numPr>
        <w:tabs>
          <w:tab w:val="num" w:pos="1776"/>
        </w:tabs>
        <w:ind w:left="1776"/>
        <w:rPr>
          <w:sz w:val="24"/>
        </w:rPr>
      </w:pPr>
      <w:r>
        <w:rPr>
          <w:sz w:val="24"/>
        </w:rPr>
        <w:t>vnímat hodnoty umění, literatury atd.</w:t>
      </w:r>
    </w:p>
    <w:p w:rsidR="00FE2C36" w:rsidRDefault="00FE2C36">
      <w:pPr>
        <w:pStyle w:val="Nadpis4"/>
      </w:pPr>
      <w:r>
        <w:t>Kooperace</w:t>
      </w:r>
    </w:p>
    <w:p w:rsidR="00FE2C36" w:rsidRDefault="00FE2C36">
      <w:pPr>
        <w:numPr>
          <w:ilvl w:val="0"/>
          <w:numId w:val="10"/>
        </w:numPr>
        <w:ind w:left="1776"/>
        <w:rPr>
          <w:sz w:val="24"/>
        </w:rPr>
      </w:pPr>
      <w:r>
        <w:rPr>
          <w:sz w:val="24"/>
        </w:rPr>
        <w:t xml:space="preserve">Být schopen spolupráce a práce v týmu, </w:t>
      </w:r>
    </w:p>
    <w:p w:rsidR="00FE2C36" w:rsidRDefault="00FE2C36">
      <w:pPr>
        <w:numPr>
          <w:ilvl w:val="0"/>
          <w:numId w:val="10"/>
        </w:numPr>
        <w:ind w:left="1776"/>
        <w:rPr>
          <w:sz w:val="24"/>
        </w:rPr>
      </w:pPr>
      <w:r>
        <w:rPr>
          <w:sz w:val="24"/>
        </w:rPr>
        <w:t xml:space="preserve">činit rozhodnutí, </w:t>
      </w:r>
    </w:p>
    <w:p w:rsidR="00FE2C36" w:rsidRDefault="00FE2C36">
      <w:pPr>
        <w:numPr>
          <w:ilvl w:val="0"/>
          <w:numId w:val="10"/>
        </w:numPr>
        <w:ind w:left="1776"/>
        <w:rPr>
          <w:sz w:val="24"/>
        </w:rPr>
      </w:pPr>
      <w:r>
        <w:rPr>
          <w:sz w:val="24"/>
        </w:rPr>
        <w:t xml:space="preserve">řešit konflikty, </w:t>
      </w:r>
    </w:p>
    <w:p w:rsidR="00FE2C36" w:rsidRDefault="00FE2C36">
      <w:pPr>
        <w:numPr>
          <w:ilvl w:val="0"/>
          <w:numId w:val="10"/>
        </w:numPr>
        <w:ind w:left="1776"/>
        <w:rPr>
          <w:sz w:val="24"/>
        </w:rPr>
      </w:pPr>
      <w:r>
        <w:rPr>
          <w:sz w:val="24"/>
        </w:rPr>
        <w:t xml:space="preserve">posuzovat a hodnotit, </w:t>
      </w:r>
    </w:p>
    <w:p w:rsidR="00FE2C36" w:rsidRDefault="00FE2C36">
      <w:pPr>
        <w:numPr>
          <w:ilvl w:val="0"/>
          <w:numId w:val="10"/>
        </w:numPr>
        <w:ind w:left="1776"/>
        <w:rPr>
          <w:sz w:val="24"/>
        </w:rPr>
      </w:pPr>
      <w:r>
        <w:rPr>
          <w:sz w:val="24"/>
        </w:rPr>
        <w:t>navazovat a udržovat kontakty.</w:t>
      </w:r>
    </w:p>
    <w:p w:rsidR="00FE2C36" w:rsidRDefault="00FE2C36">
      <w:pPr>
        <w:pStyle w:val="Nadpis4"/>
      </w:pPr>
      <w:r>
        <w:t>Práce</w:t>
      </w:r>
    </w:p>
    <w:p w:rsidR="00FE2C36" w:rsidRDefault="00FE2C36">
      <w:pPr>
        <w:numPr>
          <w:ilvl w:val="0"/>
          <w:numId w:val="11"/>
        </w:numPr>
        <w:ind w:left="1776"/>
        <w:rPr>
          <w:sz w:val="24"/>
        </w:rPr>
      </w:pPr>
      <w:r>
        <w:rPr>
          <w:sz w:val="24"/>
        </w:rPr>
        <w:t xml:space="preserve">Vytvářet projekty, </w:t>
      </w:r>
    </w:p>
    <w:p w:rsidR="00FE2C36" w:rsidRDefault="00FE2C36">
      <w:pPr>
        <w:numPr>
          <w:ilvl w:val="0"/>
          <w:numId w:val="11"/>
        </w:numPr>
        <w:ind w:left="1776"/>
        <w:rPr>
          <w:sz w:val="24"/>
        </w:rPr>
      </w:pPr>
      <w:r>
        <w:rPr>
          <w:sz w:val="24"/>
        </w:rPr>
        <w:t xml:space="preserve">brát na sebe zodpovědnost, </w:t>
      </w:r>
    </w:p>
    <w:p w:rsidR="00FE2C36" w:rsidRDefault="00FE2C36">
      <w:pPr>
        <w:numPr>
          <w:ilvl w:val="0"/>
          <w:numId w:val="11"/>
        </w:numPr>
        <w:ind w:left="1776"/>
        <w:rPr>
          <w:sz w:val="24"/>
        </w:rPr>
      </w:pPr>
      <w:r>
        <w:rPr>
          <w:sz w:val="24"/>
        </w:rPr>
        <w:t xml:space="preserve">přispívat k práci skupiny a společnosti, </w:t>
      </w:r>
    </w:p>
    <w:p w:rsidR="00FE2C36" w:rsidRDefault="00FE2C36">
      <w:pPr>
        <w:numPr>
          <w:ilvl w:val="0"/>
          <w:numId w:val="11"/>
        </w:numPr>
        <w:ind w:left="1776"/>
        <w:rPr>
          <w:sz w:val="24"/>
        </w:rPr>
      </w:pPr>
      <w:r>
        <w:rPr>
          <w:sz w:val="24"/>
        </w:rPr>
        <w:t xml:space="preserve">organizovat svou vlastní práci, </w:t>
      </w:r>
    </w:p>
    <w:p w:rsidR="00FE2C36" w:rsidRDefault="00FE2C36">
      <w:pPr>
        <w:numPr>
          <w:ilvl w:val="0"/>
          <w:numId w:val="11"/>
        </w:numPr>
        <w:ind w:left="1776"/>
        <w:rPr>
          <w:sz w:val="24"/>
        </w:rPr>
      </w:pPr>
      <w:r>
        <w:rPr>
          <w:sz w:val="24"/>
        </w:rPr>
        <w:t xml:space="preserve">projevovat solidaritu, </w:t>
      </w:r>
    </w:p>
    <w:p w:rsidR="00FE2C36" w:rsidRDefault="00FE2C36">
      <w:pPr>
        <w:numPr>
          <w:ilvl w:val="0"/>
          <w:numId w:val="11"/>
        </w:numPr>
        <w:ind w:left="1776"/>
        <w:rPr>
          <w:sz w:val="24"/>
        </w:rPr>
      </w:pPr>
      <w:r>
        <w:rPr>
          <w:sz w:val="24"/>
        </w:rPr>
        <w:t xml:space="preserve">ovládat matematické a modelové nástroje. </w:t>
      </w:r>
    </w:p>
    <w:p w:rsidR="00FE2C36" w:rsidRDefault="00FE2C36">
      <w:pPr>
        <w:pStyle w:val="Nadpis4"/>
      </w:pPr>
      <w:r>
        <w:t>Adaptace</w:t>
      </w:r>
    </w:p>
    <w:p w:rsidR="00FE2C36" w:rsidRDefault="00FE2C36">
      <w:pPr>
        <w:numPr>
          <w:ilvl w:val="0"/>
          <w:numId w:val="12"/>
        </w:numPr>
        <w:ind w:left="1776"/>
        <w:rPr>
          <w:sz w:val="24"/>
        </w:rPr>
      </w:pPr>
      <w:r>
        <w:rPr>
          <w:sz w:val="24"/>
        </w:rPr>
        <w:t xml:space="preserve">Využívat informační a komunikační techniky, </w:t>
      </w:r>
    </w:p>
    <w:p w:rsidR="00FE2C36" w:rsidRDefault="00FE2C36">
      <w:pPr>
        <w:numPr>
          <w:ilvl w:val="0"/>
          <w:numId w:val="12"/>
        </w:numPr>
        <w:ind w:left="1776"/>
        <w:rPr>
          <w:sz w:val="24"/>
        </w:rPr>
      </w:pPr>
      <w:r>
        <w:rPr>
          <w:sz w:val="24"/>
        </w:rPr>
        <w:t xml:space="preserve">být flexibilní při rychlých změnách, </w:t>
      </w:r>
    </w:p>
    <w:p w:rsidR="00FE2C36" w:rsidRDefault="00FE2C36">
      <w:pPr>
        <w:numPr>
          <w:ilvl w:val="0"/>
          <w:numId w:val="12"/>
        </w:numPr>
        <w:ind w:left="1776"/>
        <w:rPr>
          <w:sz w:val="24"/>
        </w:rPr>
      </w:pPr>
      <w:r>
        <w:rPr>
          <w:sz w:val="24"/>
        </w:rPr>
        <w:t xml:space="preserve">nalézat nová řešení, </w:t>
      </w:r>
    </w:p>
    <w:p w:rsidR="00FE2C36" w:rsidRDefault="00FE2C36">
      <w:pPr>
        <w:numPr>
          <w:ilvl w:val="0"/>
          <w:numId w:val="12"/>
        </w:numPr>
        <w:ind w:left="1776"/>
        <w:rPr>
          <w:sz w:val="24"/>
        </w:rPr>
      </w:pPr>
      <w:r>
        <w:rPr>
          <w:sz w:val="24"/>
        </w:rPr>
        <w:t>být houževnatý v případě obtíží.</w:t>
      </w:r>
    </w:p>
    <w:p w:rsidR="00FE2C36" w:rsidRDefault="00FE2C36">
      <w:pPr>
        <w:rPr>
          <w:sz w:val="24"/>
        </w:rPr>
      </w:pPr>
    </w:p>
    <w:p w:rsidR="00FE2C36" w:rsidRDefault="00FE2C36">
      <w:pPr>
        <w:rPr>
          <w:sz w:val="24"/>
        </w:rPr>
      </w:pPr>
    </w:p>
    <w:p w:rsidR="00FE2C36" w:rsidRDefault="00FE2C36">
      <w:pPr>
        <w:pStyle w:val="Nadpis2"/>
        <w:numPr>
          <w:ilvl w:val="0"/>
          <w:numId w:val="0"/>
        </w:numPr>
        <w:jc w:val="left"/>
        <w:rPr>
          <w:rFonts w:ascii="Times New Roman" w:hAnsi="Times New Roman" w:cs="Times New Roman"/>
          <w:caps/>
          <w:color w:val="0000FF"/>
          <w:u w:val="single"/>
        </w:rPr>
      </w:pPr>
      <w:bookmarkStart w:id="11" w:name="_Toc111604891"/>
      <w:r>
        <w:rPr>
          <w:rFonts w:ascii="Times New Roman" w:hAnsi="Times New Roman" w:cs="Times New Roman"/>
          <w:caps/>
          <w:color w:val="0000FF"/>
          <w:u w:val="single"/>
        </w:rPr>
        <w:t>Hlavní  a  dílčí  cíle vzdělávacího programu</w:t>
      </w:r>
      <w:bookmarkEnd w:id="11"/>
    </w:p>
    <w:p w:rsidR="00FE2C36" w:rsidRDefault="00FE2C36"/>
    <w:p w:rsidR="00FE2C36" w:rsidRDefault="00FE2C36">
      <w:pPr>
        <w:pStyle w:val="Nadpis4"/>
        <w:numPr>
          <w:ilvl w:val="0"/>
          <w:numId w:val="23"/>
        </w:numPr>
        <w:rPr>
          <w:b w:val="0"/>
          <w:bCs w:val="0"/>
          <w:sz w:val="24"/>
        </w:rPr>
      </w:pPr>
      <w:r>
        <w:rPr>
          <w:b w:val="0"/>
          <w:bCs w:val="0"/>
          <w:color w:val="0000FF"/>
          <w:sz w:val="28"/>
        </w:rPr>
        <w:t>Hlavní důraz ve své vzdělávací práci klade škola především na komunikaci, kooperaci a práci s informacemi</w:t>
      </w:r>
      <w:r>
        <w:rPr>
          <w:b w:val="0"/>
          <w:bCs w:val="0"/>
          <w:sz w:val="28"/>
        </w:rPr>
        <w:t>.</w:t>
      </w:r>
      <w:r>
        <w:t xml:space="preserve"> (</w:t>
      </w:r>
      <w:r>
        <w:rPr>
          <w:b w:val="0"/>
          <w:bCs w:val="0"/>
          <w:sz w:val="24"/>
        </w:rPr>
        <w:t>schopnost komunikovat , prolomit bariéry mezi jednotlivými „články“ společenského řetězu, schopnost naslouchat , posléze porozumět sobě i ostatním , schopnost se domluvit, prezentovat a obhajovat svůj názor apod.)</w:t>
      </w:r>
    </w:p>
    <w:p w:rsidR="00FE2C36" w:rsidRDefault="00FE2C36">
      <w:pPr>
        <w:pStyle w:val="Zkladntext2"/>
        <w:rPr>
          <w:sz w:val="28"/>
        </w:rPr>
      </w:pPr>
    </w:p>
    <w:p w:rsidR="00FE2C36" w:rsidRDefault="00FE2C36">
      <w:pPr>
        <w:pStyle w:val="Zkladntext2"/>
        <w:numPr>
          <w:ilvl w:val="0"/>
          <w:numId w:val="23"/>
        </w:numPr>
        <w:rPr>
          <w:szCs w:val="24"/>
        </w:rPr>
      </w:pPr>
      <w:r>
        <w:rPr>
          <w:szCs w:val="24"/>
        </w:rPr>
        <w:t xml:space="preserve">Základem programu naší školy je přechod od školy konzervativní ke škole otevřené novým podnětům a směrům ve výchovně vzdělávacím procesu. </w:t>
      </w:r>
    </w:p>
    <w:p w:rsidR="00FE2C36" w:rsidRDefault="00FE2C36">
      <w:pPr>
        <w:pStyle w:val="Zkladntext2"/>
        <w:rPr>
          <w:sz w:val="28"/>
        </w:rPr>
      </w:pPr>
    </w:p>
    <w:p w:rsidR="00FE2C36" w:rsidRDefault="00FE2C36">
      <w:pPr>
        <w:pStyle w:val="Zkladntext2"/>
        <w:numPr>
          <w:ilvl w:val="0"/>
          <w:numId w:val="23"/>
        </w:numPr>
        <w:rPr>
          <w:szCs w:val="24"/>
        </w:rPr>
      </w:pPr>
      <w:r>
        <w:rPr>
          <w:szCs w:val="24"/>
        </w:rPr>
        <w:t>Škole tvůrčí a pružně reagující na změny v životě současné společnosti.</w:t>
      </w:r>
    </w:p>
    <w:p w:rsidR="00FE2C36" w:rsidRDefault="00FE2C36">
      <w:pPr>
        <w:pStyle w:val="Zkladntext2"/>
        <w:rPr>
          <w:szCs w:val="24"/>
        </w:rPr>
      </w:pPr>
    </w:p>
    <w:p w:rsidR="00FE2C36" w:rsidRDefault="00FE2C36">
      <w:pPr>
        <w:pStyle w:val="Zkladntext2"/>
        <w:numPr>
          <w:ilvl w:val="0"/>
          <w:numId w:val="23"/>
        </w:numPr>
        <w:rPr>
          <w:szCs w:val="24"/>
        </w:rPr>
      </w:pPr>
      <w:r>
        <w:rPr>
          <w:szCs w:val="24"/>
        </w:rPr>
        <w:lastRenderedPageBreak/>
        <w:t>Škola by měla být zajímavá a podnětná, škola by měla otevírat žáků dveře k jednotlivým oblastem poznání a rozvíjet všechny jejich schopnosti a vlohy tak, aby ve své budoucím životě své poznatky mohli co nejlépe zúročit.</w:t>
      </w:r>
    </w:p>
    <w:p w:rsidR="00FE2C36" w:rsidRDefault="00FE2C36">
      <w:pPr>
        <w:pStyle w:val="Zkladntext2"/>
        <w:rPr>
          <w:szCs w:val="24"/>
        </w:rPr>
      </w:pPr>
    </w:p>
    <w:p w:rsidR="00FE2C36" w:rsidRDefault="00FE2C36">
      <w:pPr>
        <w:pStyle w:val="Zkladntext2"/>
        <w:numPr>
          <w:ilvl w:val="0"/>
          <w:numId w:val="23"/>
        </w:numPr>
        <w:rPr>
          <w:szCs w:val="24"/>
        </w:rPr>
      </w:pPr>
      <w:r>
        <w:rPr>
          <w:szCs w:val="24"/>
        </w:rPr>
        <w:t>Úkolem školy je především komplexně rozvíjet osobnost, specifičnost a neopakovatelnost každého jednotlivého žáka.</w:t>
      </w:r>
    </w:p>
    <w:p w:rsidR="00FE2C36" w:rsidRDefault="00FE2C36">
      <w:pPr>
        <w:pStyle w:val="Zkladntext2"/>
        <w:rPr>
          <w:szCs w:val="24"/>
        </w:rPr>
      </w:pPr>
    </w:p>
    <w:p w:rsidR="00FE2C36" w:rsidRDefault="00FE2C36">
      <w:pPr>
        <w:pStyle w:val="Nadpis4"/>
        <w:numPr>
          <w:ilvl w:val="0"/>
          <w:numId w:val="23"/>
        </w:numPr>
        <w:rPr>
          <w:b w:val="0"/>
          <w:bCs w:val="0"/>
          <w:i/>
          <w:iCs/>
          <w:sz w:val="24"/>
          <w:szCs w:val="24"/>
        </w:rPr>
      </w:pPr>
      <w:r>
        <w:rPr>
          <w:b w:val="0"/>
          <w:bCs w:val="0"/>
          <w:sz w:val="24"/>
          <w:szCs w:val="24"/>
        </w:rPr>
        <w:t xml:space="preserve">Umožnit žákům osvojit si strategie a motivovat je pro celoživotní učení. </w:t>
      </w:r>
    </w:p>
    <w:p w:rsidR="00FE2C36" w:rsidRDefault="00FE2C36">
      <w:pPr>
        <w:pStyle w:val="VetvtextuRVPZVCharCharChar"/>
        <w:numPr>
          <w:ilvl w:val="0"/>
          <w:numId w:val="14"/>
        </w:numPr>
        <w:tabs>
          <w:tab w:val="clear" w:pos="567"/>
          <w:tab w:val="num" w:pos="720"/>
        </w:tabs>
        <w:spacing w:before="0"/>
        <w:rPr>
          <w:sz w:val="24"/>
          <w:szCs w:val="24"/>
        </w:rPr>
      </w:pPr>
      <w:r>
        <w:rPr>
          <w:sz w:val="24"/>
          <w:szCs w:val="24"/>
        </w:rPr>
        <w:t xml:space="preserve">Vybírat si a využívat vhodné způsoby, metody a strategie pro aktivní a efektivní učení, </w:t>
      </w:r>
    </w:p>
    <w:p w:rsidR="00FE2C36" w:rsidRDefault="00FE2C36">
      <w:pPr>
        <w:pStyle w:val="VetvtextuRVPZVCharCharChar"/>
        <w:numPr>
          <w:ilvl w:val="0"/>
          <w:numId w:val="14"/>
        </w:numPr>
        <w:tabs>
          <w:tab w:val="clear" w:pos="567"/>
          <w:tab w:val="num" w:pos="720"/>
        </w:tabs>
        <w:spacing w:before="0"/>
        <w:rPr>
          <w:sz w:val="24"/>
          <w:szCs w:val="24"/>
        </w:rPr>
      </w:pPr>
      <w:r>
        <w:rPr>
          <w:sz w:val="24"/>
          <w:szCs w:val="24"/>
        </w:rPr>
        <w:t>vyhledávat a třídit informace a na základě jejich pochopení, propojení a systematizace je efektivně využívat v procesu učení a v praktickém životě,</w:t>
      </w:r>
    </w:p>
    <w:p w:rsidR="00FE2C36" w:rsidRDefault="00FE2C36">
      <w:pPr>
        <w:pStyle w:val="VetvtextuRVPZVCharCharChar"/>
        <w:numPr>
          <w:ilvl w:val="0"/>
          <w:numId w:val="14"/>
        </w:numPr>
        <w:tabs>
          <w:tab w:val="clear" w:pos="567"/>
          <w:tab w:val="num" w:pos="720"/>
        </w:tabs>
        <w:spacing w:before="0"/>
        <w:rPr>
          <w:sz w:val="24"/>
          <w:szCs w:val="24"/>
        </w:rPr>
      </w:pPr>
      <w:r>
        <w:rPr>
          <w:sz w:val="24"/>
          <w:szCs w:val="24"/>
        </w:rPr>
        <w:t>využívat informační a komunikační prostředky a technologie.</w:t>
      </w:r>
    </w:p>
    <w:p w:rsidR="00FE2C36" w:rsidRDefault="00FE2C36">
      <w:pPr>
        <w:pStyle w:val="Nadpis4"/>
        <w:numPr>
          <w:ilvl w:val="0"/>
          <w:numId w:val="24"/>
        </w:numPr>
        <w:rPr>
          <w:b w:val="0"/>
          <w:bCs w:val="0"/>
          <w:sz w:val="24"/>
          <w:szCs w:val="24"/>
        </w:rPr>
      </w:pPr>
      <w:r>
        <w:rPr>
          <w:b w:val="0"/>
          <w:bCs w:val="0"/>
          <w:sz w:val="24"/>
          <w:szCs w:val="24"/>
        </w:rPr>
        <w:t xml:space="preserve">Podněcovat k tvořivému myšlení, logickému uvažování a ke schopnosti řešit problémy. </w:t>
      </w:r>
    </w:p>
    <w:p w:rsidR="00FE2C36" w:rsidRDefault="00FE2C36">
      <w:pPr>
        <w:pStyle w:val="VetvtextuRVPZVCharCharChar"/>
        <w:numPr>
          <w:ilvl w:val="0"/>
          <w:numId w:val="14"/>
        </w:numPr>
        <w:tabs>
          <w:tab w:val="clear" w:pos="567"/>
          <w:tab w:val="num" w:pos="720"/>
        </w:tabs>
        <w:spacing w:before="0"/>
        <w:rPr>
          <w:sz w:val="24"/>
          <w:szCs w:val="24"/>
        </w:rPr>
      </w:pPr>
      <w:r>
        <w:rPr>
          <w:sz w:val="24"/>
          <w:szCs w:val="24"/>
        </w:rPr>
        <w:t>Samostatně pozorovat a experimentovat, získané výsledky porovnávat, kriticky posuzovat a vyvozovat z nich závěry pro využití v budoucnosti,</w:t>
      </w:r>
    </w:p>
    <w:p w:rsidR="00FE2C36" w:rsidRDefault="00FE2C36">
      <w:pPr>
        <w:pStyle w:val="VetvtextuRVPZVCharCharChar"/>
        <w:numPr>
          <w:ilvl w:val="0"/>
          <w:numId w:val="14"/>
        </w:numPr>
        <w:tabs>
          <w:tab w:val="clear" w:pos="567"/>
          <w:tab w:val="num" w:pos="720"/>
        </w:tabs>
        <w:spacing w:before="0"/>
        <w:rPr>
          <w:sz w:val="24"/>
          <w:szCs w:val="24"/>
        </w:rPr>
      </w:pPr>
      <w:r>
        <w:rPr>
          <w:sz w:val="24"/>
          <w:szCs w:val="24"/>
        </w:rPr>
        <w:t>uvádět věci a znalosti do souvislostí a na základě toho si vytvářet komplexnější pohled na přírodní a společenské jevy,</w:t>
      </w:r>
    </w:p>
    <w:p w:rsidR="00FE2C36" w:rsidRDefault="00FE2C36">
      <w:pPr>
        <w:pStyle w:val="VetvtextuRVPZVCharCharChar"/>
        <w:numPr>
          <w:ilvl w:val="0"/>
          <w:numId w:val="14"/>
        </w:numPr>
        <w:tabs>
          <w:tab w:val="clear" w:pos="567"/>
          <w:tab w:val="num" w:pos="720"/>
        </w:tabs>
        <w:spacing w:before="0"/>
        <w:rPr>
          <w:sz w:val="24"/>
          <w:szCs w:val="24"/>
        </w:rPr>
      </w:pPr>
      <w:r>
        <w:rPr>
          <w:sz w:val="24"/>
          <w:szCs w:val="24"/>
        </w:rPr>
        <w:t>volit vhodné způsoby řešení úkolů, sledovat vlastní pokrok při zdolávání problémů, aplikovat osvědčené postupy při řešení obdobných nebo nových úkolů a situací.</w:t>
      </w:r>
    </w:p>
    <w:p w:rsidR="00FE2C36" w:rsidRDefault="00FE2C36">
      <w:pPr>
        <w:pStyle w:val="Nadpis4"/>
        <w:numPr>
          <w:ilvl w:val="0"/>
          <w:numId w:val="24"/>
        </w:numPr>
        <w:rPr>
          <w:b w:val="0"/>
          <w:bCs w:val="0"/>
          <w:i/>
          <w:iCs/>
          <w:sz w:val="24"/>
          <w:szCs w:val="24"/>
        </w:rPr>
      </w:pPr>
      <w:r>
        <w:rPr>
          <w:b w:val="0"/>
          <w:bCs w:val="0"/>
          <w:sz w:val="24"/>
          <w:szCs w:val="24"/>
        </w:rPr>
        <w:t>Rozvíjet u žáků schopnost spolupracovat a respektovat práci a úspěchy vlastní i druhých</w:t>
      </w:r>
    </w:p>
    <w:p w:rsidR="00FE2C36" w:rsidRDefault="00FE2C36">
      <w:pPr>
        <w:pStyle w:val="VetvtextuRVPZVCharCharChar"/>
        <w:numPr>
          <w:ilvl w:val="0"/>
          <w:numId w:val="14"/>
        </w:numPr>
        <w:tabs>
          <w:tab w:val="clear" w:pos="567"/>
          <w:tab w:val="num" w:pos="720"/>
        </w:tabs>
        <w:spacing w:before="0"/>
        <w:rPr>
          <w:sz w:val="24"/>
          <w:szCs w:val="24"/>
        </w:rPr>
      </w:pPr>
      <w:r>
        <w:rPr>
          <w:sz w:val="24"/>
          <w:szCs w:val="24"/>
        </w:rPr>
        <w:t xml:space="preserve">Spolupracovat ve skupině při řešení daného úkolu, podílet se na vytváření pravidel práce v týmu a na utváření příjemné atmosféry v týmu, </w:t>
      </w:r>
    </w:p>
    <w:p w:rsidR="00FE2C36" w:rsidRDefault="00FE2C36">
      <w:pPr>
        <w:pStyle w:val="VetvtextuRVPZVCharCharChar"/>
        <w:numPr>
          <w:ilvl w:val="0"/>
          <w:numId w:val="14"/>
        </w:numPr>
        <w:tabs>
          <w:tab w:val="clear" w:pos="567"/>
          <w:tab w:val="num" w:pos="720"/>
        </w:tabs>
        <w:spacing w:before="0"/>
        <w:rPr>
          <w:sz w:val="24"/>
          <w:szCs w:val="24"/>
        </w:rPr>
      </w:pPr>
      <w:r>
        <w:rPr>
          <w:sz w:val="24"/>
          <w:szCs w:val="24"/>
        </w:rPr>
        <w:t>aktivně přispívat k diskusi, umět v diskusi obhajovat vlastní názor, ale i respektovat  zkušenosti a názory jiných.</w:t>
      </w:r>
    </w:p>
    <w:p w:rsidR="00FE2C36" w:rsidRDefault="00FE2C36">
      <w:pPr>
        <w:pStyle w:val="Nadpis4"/>
        <w:numPr>
          <w:ilvl w:val="0"/>
          <w:numId w:val="24"/>
        </w:numPr>
        <w:rPr>
          <w:b w:val="0"/>
          <w:bCs w:val="0"/>
          <w:i/>
          <w:iCs/>
          <w:sz w:val="24"/>
          <w:szCs w:val="24"/>
        </w:rPr>
      </w:pPr>
      <w:r>
        <w:rPr>
          <w:b w:val="0"/>
          <w:bCs w:val="0"/>
          <w:sz w:val="24"/>
          <w:szCs w:val="24"/>
        </w:rPr>
        <w:t>Připravovat žáky k tomu, aby se projevovali jako svébytné, svobodné a zodpovědné osobnosti, uplatňovali svá práva a plnili své povinnosti.</w:t>
      </w:r>
    </w:p>
    <w:p w:rsidR="00FE2C36" w:rsidRDefault="00FE2C36">
      <w:pPr>
        <w:pStyle w:val="VetvtextuRVPZVCharCharChar"/>
        <w:numPr>
          <w:ilvl w:val="0"/>
          <w:numId w:val="14"/>
        </w:numPr>
        <w:tabs>
          <w:tab w:val="clear" w:pos="567"/>
          <w:tab w:val="num" w:pos="720"/>
        </w:tabs>
        <w:spacing w:before="0"/>
        <w:rPr>
          <w:sz w:val="24"/>
          <w:szCs w:val="24"/>
        </w:rPr>
      </w:pPr>
      <w:r>
        <w:rPr>
          <w:sz w:val="24"/>
          <w:szCs w:val="24"/>
        </w:rPr>
        <w:t>Mít sebevědomé vystupování, pozitivní představu o sobě samém, ale současně schopnost vcítit se do situací ostatních a respektovat jejich přesvědčení nebo názory,</w:t>
      </w:r>
    </w:p>
    <w:p w:rsidR="00FE2C36" w:rsidRDefault="00FE2C36">
      <w:pPr>
        <w:pStyle w:val="VetvtextuRVPZVCharCharChar"/>
        <w:numPr>
          <w:ilvl w:val="0"/>
          <w:numId w:val="14"/>
        </w:numPr>
        <w:tabs>
          <w:tab w:val="clear" w:pos="567"/>
          <w:tab w:val="num" w:pos="720"/>
        </w:tabs>
        <w:spacing w:before="0"/>
        <w:rPr>
          <w:sz w:val="24"/>
          <w:szCs w:val="24"/>
        </w:rPr>
      </w:pPr>
      <w:r>
        <w:rPr>
          <w:sz w:val="24"/>
          <w:szCs w:val="24"/>
        </w:rPr>
        <w:t>řešit praktické problémy a životní situace na základě pochopení principů, jimiž se společnost řídí, znát svá práva i povinnosti,</w:t>
      </w:r>
    </w:p>
    <w:p w:rsidR="00FE2C36" w:rsidRDefault="00FE2C36">
      <w:pPr>
        <w:pStyle w:val="VetvtextuRVPZVCharCharChar"/>
        <w:numPr>
          <w:ilvl w:val="0"/>
          <w:numId w:val="14"/>
        </w:numPr>
        <w:tabs>
          <w:tab w:val="clear" w:pos="567"/>
          <w:tab w:val="num" w:pos="720"/>
        </w:tabs>
        <w:spacing w:before="0"/>
        <w:rPr>
          <w:sz w:val="24"/>
          <w:szCs w:val="24"/>
        </w:rPr>
      </w:pPr>
      <w:r>
        <w:rPr>
          <w:sz w:val="24"/>
          <w:szCs w:val="24"/>
        </w:rPr>
        <w:t>schopnosti hodnotit výsledky vlastní činnosti i činnosti jiných.</w:t>
      </w:r>
    </w:p>
    <w:p w:rsidR="00FE2C36" w:rsidRDefault="00FE2C36">
      <w:pPr>
        <w:pStyle w:val="Nadpis4"/>
        <w:numPr>
          <w:ilvl w:val="0"/>
          <w:numId w:val="24"/>
        </w:numPr>
        <w:rPr>
          <w:b w:val="0"/>
          <w:bCs w:val="0"/>
          <w:i/>
          <w:iCs/>
          <w:sz w:val="24"/>
          <w:szCs w:val="24"/>
        </w:rPr>
      </w:pPr>
      <w:r>
        <w:rPr>
          <w:b w:val="0"/>
          <w:bCs w:val="0"/>
          <w:sz w:val="24"/>
          <w:szCs w:val="24"/>
        </w:rPr>
        <w:t>Vytvářet u žáků potřebu projevovat pozitivní city v chování, jednání a v prožívání životních situací; rozvíjet vnímavost a citlivé vztahy k lidem, prostředí i k přírodě.</w:t>
      </w:r>
    </w:p>
    <w:p w:rsidR="00FE2C36" w:rsidRDefault="00FE2C36">
      <w:pPr>
        <w:pStyle w:val="VetvtextuRVPZVCharCharChar"/>
        <w:numPr>
          <w:ilvl w:val="0"/>
          <w:numId w:val="14"/>
        </w:numPr>
        <w:tabs>
          <w:tab w:val="clear" w:pos="567"/>
          <w:tab w:val="num" w:pos="720"/>
        </w:tabs>
        <w:spacing w:before="0"/>
        <w:rPr>
          <w:sz w:val="24"/>
          <w:szCs w:val="24"/>
        </w:rPr>
      </w:pPr>
      <w:r>
        <w:rPr>
          <w:sz w:val="24"/>
          <w:szCs w:val="24"/>
        </w:rPr>
        <w:t>Schopnosti  ochrany životního prostředí i ochrany kulturních a společenských hodnot,</w:t>
      </w:r>
    </w:p>
    <w:p w:rsidR="00FE2C36" w:rsidRDefault="00FE2C36">
      <w:pPr>
        <w:pStyle w:val="VetvtextuRVPZVCharCharChar"/>
        <w:numPr>
          <w:ilvl w:val="0"/>
          <w:numId w:val="14"/>
        </w:numPr>
        <w:tabs>
          <w:tab w:val="clear" w:pos="567"/>
          <w:tab w:val="num" w:pos="720"/>
        </w:tabs>
        <w:spacing w:before="0"/>
        <w:rPr>
          <w:sz w:val="24"/>
          <w:szCs w:val="24"/>
        </w:rPr>
      </w:pPr>
      <w:r>
        <w:rPr>
          <w:sz w:val="24"/>
          <w:szCs w:val="24"/>
        </w:rPr>
        <w:t>vcítit se do situací ostatních a respektovat jejich přesvědčení nebo názory.</w:t>
      </w:r>
    </w:p>
    <w:p w:rsidR="00FE2C36" w:rsidRDefault="00FE2C36">
      <w:pPr>
        <w:pStyle w:val="Nadpis4"/>
        <w:numPr>
          <w:ilvl w:val="0"/>
          <w:numId w:val="24"/>
        </w:numPr>
        <w:rPr>
          <w:b w:val="0"/>
          <w:bCs w:val="0"/>
          <w:i/>
          <w:iCs/>
          <w:sz w:val="24"/>
          <w:szCs w:val="24"/>
        </w:rPr>
      </w:pPr>
      <w:r>
        <w:rPr>
          <w:b w:val="0"/>
          <w:bCs w:val="0"/>
          <w:sz w:val="24"/>
          <w:szCs w:val="24"/>
        </w:rPr>
        <w:t>Učit žáky aktivně rozvíjet a chránit fyzické, duševní i sociální zdraví a být za ně odpovědný.</w:t>
      </w:r>
    </w:p>
    <w:p w:rsidR="00FE2C36" w:rsidRDefault="00FE2C36">
      <w:pPr>
        <w:pStyle w:val="VetvtextuRVPZVCharCharChar"/>
        <w:numPr>
          <w:ilvl w:val="0"/>
          <w:numId w:val="14"/>
        </w:numPr>
        <w:tabs>
          <w:tab w:val="clear" w:pos="567"/>
          <w:tab w:val="num" w:pos="720"/>
        </w:tabs>
        <w:spacing w:before="0"/>
        <w:rPr>
          <w:sz w:val="24"/>
          <w:szCs w:val="24"/>
        </w:rPr>
      </w:pPr>
      <w:r>
        <w:rPr>
          <w:sz w:val="24"/>
          <w:szCs w:val="24"/>
        </w:rPr>
        <w:t>Schopnosti ochrany vlastního zdraví i zdraví ostatních,</w:t>
      </w:r>
    </w:p>
    <w:p w:rsidR="00FE2C36" w:rsidRDefault="00FE2C36">
      <w:pPr>
        <w:pStyle w:val="VetvtextuRVPZVCharCharChar"/>
        <w:numPr>
          <w:ilvl w:val="0"/>
          <w:numId w:val="14"/>
        </w:numPr>
        <w:tabs>
          <w:tab w:val="clear" w:pos="567"/>
          <w:tab w:val="num" w:pos="720"/>
        </w:tabs>
        <w:spacing w:before="0"/>
        <w:rPr>
          <w:sz w:val="24"/>
          <w:szCs w:val="24"/>
        </w:rPr>
      </w:pPr>
      <w:r>
        <w:rPr>
          <w:sz w:val="24"/>
          <w:szCs w:val="24"/>
        </w:rPr>
        <w:t xml:space="preserve">používat bezpečně materiály, nástroje a vybavení, dodržovat dohodnutá pravidla, povinnosti a závazky, rozhodovat se správně, zodpovědně a s ohledem na své zdraví i zdraví jiných, </w:t>
      </w:r>
    </w:p>
    <w:p w:rsidR="00FE2C36" w:rsidRDefault="00FE2C36">
      <w:pPr>
        <w:pStyle w:val="VetvtextuRVPZVCharCharChar"/>
        <w:numPr>
          <w:ilvl w:val="0"/>
          <w:numId w:val="14"/>
        </w:numPr>
        <w:tabs>
          <w:tab w:val="clear" w:pos="567"/>
          <w:tab w:val="num" w:pos="720"/>
        </w:tabs>
        <w:spacing w:before="0"/>
        <w:rPr>
          <w:sz w:val="24"/>
          <w:szCs w:val="24"/>
        </w:rPr>
      </w:pPr>
      <w:r>
        <w:rPr>
          <w:sz w:val="24"/>
          <w:szCs w:val="24"/>
        </w:rPr>
        <w:t>dle svých možností poskytnout účinnou pomoc v situacích ohrožujících život a zdraví.</w:t>
      </w:r>
    </w:p>
    <w:p w:rsidR="00FE2C36" w:rsidRDefault="00FE2C36">
      <w:pPr>
        <w:pStyle w:val="VetvtextuRVPZVCharCharChar"/>
        <w:numPr>
          <w:ilvl w:val="0"/>
          <w:numId w:val="0"/>
        </w:numPr>
        <w:tabs>
          <w:tab w:val="clear" w:pos="567"/>
        </w:tabs>
        <w:spacing w:before="0"/>
        <w:ind w:left="1240"/>
        <w:rPr>
          <w:sz w:val="24"/>
          <w:szCs w:val="24"/>
        </w:rPr>
      </w:pPr>
    </w:p>
    <w:p w:rsidR="00FE2C36" w:rsidRDefault="00FE2C36">
      <w:pPr>
        <w:pStyle w:val="Nadpis4"/>
        <w:numPr>
          <w:ilvl w:val="0"/>
          <w:numId w:val="24"/>
        </w:numPr>
        <w:rPr>
          <w:b w:val="0"/>
          <w:bCs w:val="0"/>
          <w:i/>
          <w:iCs/>
          <w:sz w:val="24"/>
          <w:szCs w:val="24"/>
        </w:rPr>
      </w:pPr>
      <w:r>
        <w:rPr>
          <w:b w:val="0"/>
          <w:bCs w:val="0"/>
          <w:sz w:val="24"/>
          <w:szCs w:val="24"/>
        </w:rPr>
        <w:lastRenderedPageBreak/>
        <w:t>Vést žáky k toleranci a ohleduplnosti k jiným lidem, jejich kulturám a duchovním hodnotám, učit je žít společně s ostatními lidmi.</w:t>
      </w:r>
    </w:p>
    <w:p w:rsidR="00FE2C36" w:rsidRDefault="00FE2C36">
      <w:pPr>
        <w:pStyle w:val="VetvtextuRVPZVCharCharChar"/>
        <w:numPr>
          <w:ilvl w:val="0"/>
          <w:numId w:val="14"/>
        </w:numPr>
        <w:tabs>
          <w:tab w:val="clear" w:pos="567"/>
          <w:tab w:val="num" w:pos="720"/>
        </w:tabs>
        <w:spacing w:before="0"/>
        <w:rPr>
          <w:sz w:val="24"/>
          <w:szCs w:val="24"/>
        </w:rPr>
      </w:pPr>
      <w:r>
        <w:rPr>
          <w:sz w:val="24"/>
          <w:szCs w:val="24"/>
        </w:rPr>
        <w:t>Vnímat kulturní i historické dědictví jako významný fenomén,</w:t>
      </w:r>
    </w:p>
    <w:p w:rsidR="00FE2C36" w:rsidRDefault="00FE2C36">
      <w:pPr>
        <w:pStyle w:val="VetvtextuRVPZVCharCharChar"/>
        <w:numPr>
          <w:ilvl w:val="0"/>
          <w:numId w:val="14"/>
        </w:numPr>
        <w:tabs>
          <w:tab w:val="clear" w:pos="567"/>
          <w:tab w:val="num" w:pos="720"/>
        </w:tabs>
        <w:spacing w:before="0"/>
        <w:rPr>
          <w:sz w:val="24"/>
          <w:szCs w:val="24"/>
        </w:rPr>
      </w:pPr>
      <w:r>
        <w:rPr>
          <w:sz w:val="24"/>
          <w:szCs w:val="24"/>
        </w:rPr>
        <w:t xml:space="preserve">být vnímavý k tradicím a kulturním hodnotám jiných. </w:t>
      </w:r>
    </w:p>
    <w:p w:rsidR="00FE2C36" w:rsidRDefault="00FE2C36">
      <w:pPr>
        <w:pStyle w:val="Nadpis4"/>
        <w:numPr>
          <w:ilvl w:val="0"/>
          <w:numId w:val="24"/>
        </w:numPr>
        <w:rPr>
          <w:b w:val="0"/>
          <w:bCs w:val="0"/>
          <w:i/>
          <w:iCs/>
          <w:sz w:val="24"/>
          <w:szCs w:val="24"/>
        </w:rPr>
      </w:pPr>
      <w:r>
        <w:rPr>
          <w:b w:val="0"/>
          <w:bCs w:val="0"/>
          <w:sz w:val="24"/>
          <w:szCs w:val="24"/>
        </w:rPr>
        <w:t>Pomáhat žákům poznávat a rozvíjet vlastní schopností v souladu s reálnými možnostmi a uplatňovat je spolu s osvojenými vědomostmi a dovednostmi při rozhodování o vlastní životní a profesní orientaci.</w:t>
      </w:r>
    </w:p>
    <w:p w:rsidR="00FE2C36" w:rsidRDefault="00FE2C36">
      <w:pPr>
        <w:pStyle w:val="VetvtextuRVPZVCharCharChar"/>
        <w:numPr>
          <w:ilvl w:val="0"/>
          <w:numId w:val="14"/>
        </w:numPr>
        <w:tabs>
          <w:tab w:val="clear" w:pos="567"/>
          <w:tab w:val="num" w:pos="720"/>
        </w:tabs>
        <w:spacing w:before="0"/>
        <w:rPr>
          <w:sz w:val="24"/>
          <w:szCs w:val="24"/>
        </w:rPr>
      </w:pPr>
      <w:r>
        <w:rPr>
          <w:sz w:val="24"/>
          <w:szCs w:val="24"/>
        </w:rPr>
        <w:t xml:space="preserve">Využívat znalosti a zkušenosti získané v jednotlivých vzdělávacích oblastech v zájmu vlastního rozvoje i své přípravy na budoucnost, </w:t>
      </w:r>
    </w:p>
    <w:p w:rsidR="00FE2C36" w:rsidRDefault="00FE2C36">
      <w:pPr>
        <w:pStyle w:val="VetvtextuRVPZVCharCharChar"/>
        <w:numPr>
          <w:ilvl w:val="0"/>
          <w:numId w:val="14"/>
        </w:numPr>
        <w:tabs>
          <w:tab w:val="clear" w:pos="567"/>
          <w:tab w:val="num" w:pos="720"/>
        </w:tabs>
        <w:spacing w:before="0"/>
        <w:rPr>
          <w:sz w:val="24"/>
          <w:szCs w:val="24"/>
        </w:rPr>
      </w:pPr>
      <w:r>
        <w:rPr>
          <w:sz w:val="24"/>
          <w:szCs w:val="24"/>
        </w:rPr>
        <w:t>rozvíjet své podnikatelské myšlení, orientovat se v základních aktivitách potřebných k uskutečnění podnikatelského záměru, chápat podstatu, cíl a riziko podnikání.</w:t>
      </w:r>
    </w:p>
    <w:p w:rsidR="00FE2C36" w:rsidRDefault="00FE2C36">
      <w:pPr>
        <w:pStyle w:val="VetvtextuRVPZVCharCharChar"/>
        <w:numPr>
          <w:ilvl w:val="0"/>
          <w:numId w:val="0"/>
        </w:numPr>
        <w:tabs>
          <w:tab w:val="clear" w:pos="567"/>
        </w:tabs>
        <w:spacing w:before="0"/>
        <w:rPr>
          <w:sz w:val="24"/>
          <w:szCs w:val="24"/>
        </w:rPr>
      </w:pPr>
    </w:p>
    <w:p w:rsidR="00FE2C36" w:rsidRDefault="00FE2C36">
      <w:pPr>
        <w:pStyle w:val="Nadpis4"/>
        <w:numPr>
          <w:ilvl w:val="0"/>
          <w:numId w:val="24"/>
        </w:numPr>
        <w:rPr>
          <w:b w:val="0"/>
          <w:bCs w:val="0"/>
          <w:sz w:val="24"/>
          <w:szCs w:val="24"/>
        </w:rPr>
      </w:pPr>
      <w:r>
        <w:rPr>
          <w:b w:val="0"/>
          <w:bCs w:val="0"/>
          <w:sz w:val="24"/>
          <w:szCs w:val="24"/>
        </w:rPr>
        <w:t>Spolupráce a vzájemná pomoc</w:t>
      </w:r>
    </w:p>
    <w:p w:rsidR="00FE2C36" w:rsidRDefault="00FE2C36">
      <w:pPr>
        <w:rPr>
          <w:sz w:val="24"/>
          <w:szCs w:val="24"/>
        </w:rPr>
      </w:pPr>
    </w:p>
    <w:p w:rsidR="00FE2C36" w:rsidRDefault="00FE2C36">
      <w:pPr>
        <w:numPr>
          <w:ilvl w:val="0"/>
          <w:numId w:val="32"/>
        </w:numPr>
        <w:rPr>
          <w:sz w:val="24"/>
          <w:szCs w:val="24"/>
        </w:rPr>
      </w:pPr>
      <w:r>
        <w:rPr>
          <w:sz w:val="24"/>
          <w:szCs w:val="24"/>
        </w:rPr>
        <w:t>Dalším důležitým stavebním prvkem je spolupráce a vzájemná pomoc. Všichni ve škole, velcí i malí, se musí cítit jako spolupracovníci, kteří pomohou a kterým také bude pomoženo. Společným úsilím ke společným cílům – to vyjadřuje i obrázek pod názvem školního vzdělávacího programu. Nesmíme zapomenout, že co nejaktivnějšími spolupracovníky by se měli stát rodiče.</w:t>
      </w:r>
    </w:p>
    <w:p w:rsidR="00FE2C36" w:rsidRDefault="00FE2C36">
      <w:pPr>
        <w:pStyle w:val="VetvtextuRVPZVCharCharChar"/>
        <w:numPr>
          <w:ilvl w:val="0"/>
          <w:numId w:val="32"/>
        </w:numPr>
        <w:tabs>
          <w:tab w:val="clear" w:pos="567"/>
        </w:tabs>
        <w:spacing w:before="0"/>
        <w:jc w:val="left"/>
        <w:rPr>
          <w:sz w:val="24"/>
          <w:szCs w:val="24"/>
        </w:rPr>
      </w:pPr>
      <w:r>
        <w:rPr>
          <w:sz w:val="24"/>
          <w:szCs w:val="24"/>
        </w:rPr>
        <w:t>Ke spolupráci patří i kontakty s jinými organizacemi, které se na půdě školy pomáhají starat o žáky školy, a to v době mimo vyučování.</w:t>
      </w:r>
    </w:p>
    <w:p w:rsidR="00FE2C36" w:rsidRDefault="00FE2C36">
      <w:pPr>
        <w:pStyle w:val="VetvtextuRVPZVCharCharChar"/>
        <w:numPr>
          <w:ilvl w:val="0"/>
          <w:numId w:val="0"/>
        </w:numPr>
        <w:tabs>
          <w:tab w:val="clear" w:pos="567"/>
        </w:tabs>
        <w:spacing w:before="0"/>
        <w:ind w:left="1240"/>
        <w:rPr>
          <w:sz w:val="24"/>
          <w:szCs w:val="24"/>
        </w:rPr>
      </w:pPr>
    </w:p>
    <w:p w:rsidR="00FE2C36" w:rsidRDefault="00FE2C36">
      <w:bookmarkStart w:id="12" w:name="_Toc111604892"/>
    </w:p>
    <w:p w:rsidR="00FE2C36" w:rsidRDefault="00FE2C36">
      <w:pPr>
        <w:rPr>
          <w:caps/>
          <w:color w:val="0000FF"/>
          <w:sz w:val="28"/>
        </w:rPr>
      </w:pPr>
      <w:r>
        <w:rPr>
          <w:b/>
          <w:caps/>
          <w:color w:val="0000FF"/>
          <w:sz w:val="28"/>
        </w:rPr>
        <w:t>Škola se tedy zaměří   na</w:t>
      </w:r>
      <w:r>
        <w:rPr>
          <w:caps/>
          <w:color w:val="0000FF"/>
          <w:sz w:val="28"/>
        </w:rPr>
        <w:t>:</w:t>
      </w:r>
    </w:p>
    <w:p w:rsidR="00FE2C36" w:rsidRDefault="00FE2C36"/>
    <w:p w:rsidR="00FE2C36" w:rsidRDefault="00FE2C36">
      <w:pPr>
        <w:numPr>
          <w:ilvl w:val="0"/>
          <w:numId w:val="28"/>
        </w:numPr>
        <w:tabs>
          <w:tab w:val="num" w:pos="926"/>
        </w:tabs>
        <w:ind w:left="720"/>
        <w:rPr>
          <w:b/>
          <w:color w:val="4F81BD"/>
          <w:sz w:val="24"/>
        </w:rPr>
      </w:pPr>
      <w:r>
        <w:rPr>
          <w:b/>
          <w:sz w:val="24"/>
        </w:rPr>
        <w:t xml:space="preserve">výuku mateřského jazyka a především </w:t>
      </w:r>
      <w:r>
        <w:rPr>
          <w:b/>
          <w:color w:val="4F81BD"/>
          <w:sz w:val="24"/>
        </w:rPr>
        <w:t xml:space="preserve">na intenzivní výuku několika cizích  </w:t>
      </w:r>
    </w:p>
    <w:p w:rsidR="00FE2C36" w:rsidRDefault="00FE2C36">
      <w:pPr>
        <w:tabs>
          <w:tab w:val="num" w:pos="926"/>
        </w:tabs>
        <w:ind w:left="720"/>
        <w:rPr>
          <w:b/>
          <w:color w:val="4F81BD"/>
          <w:sz w:val="24"/>
        </w:rPr>
      </w:pPr>
      <w:r>
        <w:rPr>
          <w:b/>
          <w:color w:val="4F81BD"/>
          <w:sz w:val="24"/>
        </w:rPr>
        <w:t xml:space="preserve">    jazyků </w:t>
      </w:r>
    </w:p>
    <w:p w:rsidR="00FE2C36" w:rsidRDefault="00FE2C36">
      <w:pPr>
        <w:numPr>
          <w:ilvl w:val="0"/>
          <w:numId w:val="28"/>
        </w:numPr>
        <w:tabs>
          <w:tab w:val="num" w:pos="926"/>
        </w:tabs>
        <w:ind w:left="720"/>
        <w:rPr>
          <w:sz w:val="24"/>
        </w:rPr>
      </w:pPr>
      <w:r>
        <w:rPr>
          <w:sz w:val="24"/>
        </w:rPr>
        <w:t xml:space="preserve">dále na </w:t>
      </w:r>
      <w:r>
        <w:rPr>
          <w:b/>
          <w:color w:val="4F81BD"/>
          <w:sz w:val="24"/>
        </w:rPr>
        <w:t>výuku informačních technologií</w:t>
      </w:r>
      <w:r>
        <w:rPr>
          <w:sz w:val="24"/>
        </w:rPr>
        <w:t xml:space="preserve">. Každý žák, který dokončí školní  </w:t>
      </w:r>
    </w:p>
    <w:p w:rsidR="00FE2C36" w:rsidRDefault="00FE2C36">
      <w:pPr>
        <w:ind w:left="720"/>
        <w:rPr>
          <w:sz w:val="24"/>
        </w:rPr>
      </w:pPr>
      <w:r>
        <w:rPr>
          <w:sz w:val="24"/>
        </w:rPr>
        <w:t xml:space="preserve">    docházku v základní  škole, by měl uživatelsky ovládat výpočetní techniku a měl </w:t>
      </w:r>
    </w:p>
    <w:p w:rsidR="00FE2C36" w:rsidRDefault="00FE2C36">
      <w:pPr>
        <w:ind w:left="720"/>
        <w:rPr>
          <w:sz w:val="24"/>
        </w:rPr>
      </w:pPr>
      <w:r>
        <w:rPr>
          <w:sz w:val="24"/>
        </w:rPr>
        <w:t xml:space="preserve">     by umět pracovat s internetem. Žáci v nejazykových třídách by měli ovládat  </w:t>
      </w:r>
    </w:p>
    <w:p w:rsidR="00FE2C36" w:rsidRDefault="00FE2C36">
      <w:pPr>
        <w:ind w:left="720"/>
        <w:rPr>
          <w:sz w:val="24"/>
        </w:rPr>
      </w:pPr>
      <w:r>
        <w:rPr>
          <w:sz w:val="24"/>
        </w:rPr>
        <w:t xml:space="preserve">     výpočetní techniku programování.</w:t>
      </w:r>
    </w:p>
    <w:p w:rsidR="00FE2C36" w:rsidRDefault="00FE2C36">
      <w:pPr>
        <w:numPr>
          <w:ilvl w:val="0"/>
          <w:numId w:val="28"/>
        </w:numPr>
        <w:tabs>
          <w:tab w:val="num" w:pos="926"/>
        </w:tabs>
        <w:ind w:left="720"/>
        <w:rPr>
          <w:sz w:val="24"/>
        </w:rPr>
      </w:pPr>
      <w:r>
        <w:rPr>
          <w:sz w:val="24"/>
        </w:rPr>
        <w:t>podporu vzdělávání učitelů</w:t>
      </w:r>
    </w:p>
    <w:p w:rsidR="00FE2C36" w:rsidRDefault="00FE2C36">
      <w:pPr>
        <w:numPr>
          <w:ilvl w:val="0"/>
          <w:numId w:val="28"/>
        </w:numPr>
        <w:tabs>
          <w:tab w:val="num" w:pos="926"/>
        </w:tabs>
        <w:ind w:left="720"/>
        <w:rPr>
          <w:color w:val="4F81BD"/>
          <w:sz w:val="24"/>
        </w:rPr>
      </w:pPr>
      <w:r>
        <w:rPr>
          <w:color w:val="4F81BD"/>
          <w:sz w:val="24"/>
        </w:rPr>
        <w:t xml:space="preserve">volbu efektivních metod a forem výuky </w:t>
      </w:r>
    </w:p>
    <w:p w:rsidR="00FE2C36" w:rsidRDefault="00FE2C36">
      <w:pPr>
        <w:numPr>
          <w:ilvl w:val="0"/>
          <w:numId w:val="28"/>
        </w:numPr>
        <w:tabs>
          <w:tab w:val="num" w:pos="926"/>
        </w:tabs>
        <w:ind w:left="720"/>
        <w:rPr>
          <w:sz w:val="24"/>
        </w:rPr>
      </w:pPr>
      <w:r>
        <w:rPr>
          <w:sz w:val="24"/>
        </w:rPr>
        <w:t xml:space="preserve">zvýraznění nových důležitých součástí vzdělávání: tj. </w:t>
      </w:r>
      <w:r>
        <w:rPr>
          <w:color w:val="4F81BD"/>
          <w:sz w:val="24"/>
        </w:rPr>
        <w:t>multikulturní výchovu</w:t>
      </w:r>
      <w:r>
        <w:rPr>
          <w:sz w:val="24"/>
        </w:rPr>
        <w:t xml:space="preserve">,  </w:t>
      </w:r>
    </w:p>
    <w:p w:rsidR="00FE2C36" w:rsidRDefault="00FE2C36">
      <w:pPr>
        <w:tabs>
          <w:tab w:val="num" w:pos="926"/>
        </w:tabs>
        <w:ind w:left="720"/>
        <w:rPr>
          <w:color w:val="4F81BD"/>
          <w:sz w:val="24"/>
        </w:rPr>
      </w:pPr>
      <w:r>
        <w:rPr>
          <w:color w:val="4F81BD"/>
          <w:sz w:val="24"/>
        </w:rPr>
        <w:t xml:space="preserve">    environmentální výchovu, výchovu ke zdravému životnímu stylu, práci </w:t>
      </w:r>
    </w:p>
    <w:p w:rsidR="00FE2C36" w:rsidRDefault="00FE2C36">
      <w:pPr>
        <w:tabs>
          <w:tab w:val="num" w:pos="926"/>
        </w:tabs>
        <w:ind w:left="720"/>
        <w:rPr>
          <w:color w:val="4F81BD"/>
          <w:sz w:val="24"/>
        </w:rPr>
      </w:pPr>
      <w:r>
        <w:rPr>
          <w:color w:val="4F81BD"/>
          <w:sz w:val="24"/>
        </w:rPr>
        <w:t xml:space="preserve">    s informacemi, výběr a zavádění nových preventivních metod školy z hlediska </w:t>
      </w:r>
    </w:p>
    <w:p w:rsidR="00FE2C36" w:rsidRDefault="00FE2C36">
      <w:pPr>
        <w:tabs>
          <w:tab w:val="num" w:pos="926"/>
        </w:tabs>
        <w:ind w:left="720"/>
        <w:rPr>
          <w:color w:val="4F81BD"/>
          <w:sz w:val="24"/>
        </w:rPr>
      </w:pPr>
      <w:r>
        <w:rPr>
          <w:color w:val="4F81BD"/>
          <w:sz w:val="24"/>
        </w:rPr>
        <w:t xml:space="preserve">    výskytu sociálně patologických jevů, šikany apod.</w:t>
      </w:r>
    </w:p>
    <w:p w:rsidR="00FE2C36" w:rsidRDefault="00FE2C36">
      <w:pPr>
        <w:numPr>
          <w:ilvl w:val="0"/>
          <w:numId w:val="28"/>
        </w:numPr>
        <w:tabs>
          <w:tab w:val="num" w:pos="926"/>
        </w:tabs>
        <w:ind w:left="720"/>
        <w:rPr>
          <w:sz w:val="24"/>
        </w:rPr>
      </w:pPr>
      <w:r>
        <w:rPr>
          <w:sz w:val="24"/>
        </w:rPr>
        <w:t xml:space="preserve">diferenciaci žáků podle jejich potřeb a předpokladů ( talentovaní žáci, individuální </w:t>
      </w:r>
    </w:p>
    <w:p w:rsidR="00FE2C36" w:rsidRDefault="00FE2C36">
      <w:pPr>
        <w:tabs>
          <w:tab w:val="num" w:pos="926"/>
        </w:tabs>
        <w:ind w:left="720"/>
        <w:rPr>
          <w:sz w:val="24"/>
        </w:rPr>
      </w:pPr>
      <w:r>
        <w:rPr>
          <w:sz w:val="24"/>
        </w:rPr>
        <w:t xml:space="preserve">    péče speciálního pedagoga dětem se speciálními poruchami učení )</w:t>
      </w:r>
    </w:p>
    <w:p w:rsidR="00FE2C36" w:rsidRDefault="00FE2C36">
      <w:pPr>
        <w:numPr>
          <w:ilvl w:val="0"/>
          <w:numId w:val="28"/>
        </w:numPr>
        <w:tabs>
          <w:tab w:val="num" w:pos="926"/>
        </w:tabs>
        <w:ind w:left="720"/>
        <w:rPr>
          <w:sz w:val="24"/>
        </w:rPr>
      </w:pPr>
      <w:r>
        <w:rPr>
          <w:sz w:val="24"/>
        </w:rPr>
        <w:t xml:space="preserve">týmovou spolupráci pedagogického sboru i odbornou způsobilost jednotlivých  </w:t>
      </w:r>
    </w:p>
    <w:p w:rsidR="00FE2C36" w:rsidRDefault="00FE2C36">
      <w:pPr>
        <w:tabs>
          <w:tab w:val="num" w:pos="926"/>
        </w:tabs>
        <w:ind w:left="720"/>
        <w:rPr>
          <w:sz w:val="24"/>
        </w:rPr>
      </w:pPr>
      <w:r>
        <w:rPr>
          <w:sz w:val="24"/>
        </w:rPr>
        <w:t xml:space="preserve">    učitelů</w:t>
      </w:r>
    </w:p>
    <w:p w:rsidR="00FE2C36" w:rsidRDefault="00FE2C36">
      <w:pPr>
        <w:numPr>
          <w:ilvl w:val="0"/>
          <w:numId w:val="28"/>
        </w:numPr>
        <w:tabs>
          <w:tab w:val="num" w:pos="926"/>
        </w:tabs>
        <w:ind w:left="720"/>
        <w:rPr>
          <w:sz w:val="24"/>
        </w:rPr>
      </w:pPr>
      <w:r>
        <w:rPr>
          <w:sz w:val="24"/>
        </w:rPr>
        <w:t xml:space="preserve">zřizování kmenových ( univerzálních ) učeben vybavených víceúčelovým, </w:t>
      </w:r>
    </w:p>
    <w:p w:rsidR="00FE2C36" w:rsidRDefault="00FE2C36">
      <w:pPr>
        <w:tabs>
          <w:tab w:val="num" w:pos="926"/>
        </w:tabs>
        <w:ind w:left="720"/>
        <w:rPr>
          <w:sz w:val="24"/>
        </w:rPr>
      </w:pPr>
      <w:r>
        <w:rPr>
          <w:sz w:val="24"/>
        </w:rPr>
        <w:t xml:space="preserve">   estetickým a funkčním zařízením, speciálních učeben ( především na 2. stupni ) </w:t>
      </w:r>
    </w:p>
    <w:p w:rsidR="00FE2C36" w:rsidRDefault="00FE2C36">
      <w:pPr>
        <w:numPr>
          <w:ilvl w:val="0"/>
          <w:numId w:val="28"/>
        </w:numPr>
        <w:tabs>
          <w:tab w:val="num" w:pos="926"/>
        </w:tabs>
        <w:ind w:left="720"/>
        <w:rPr>
          <w:sz w:val="24"/>
        </w:rPr>
      </w:pPr>
      <w:r>
        <w:rPr>
          <w:sz w:val="24"/>
        </w:rPr>
        <w:t>nákup učebnic, didaktické techniky, komunikačních a jiných pomůcek.</w:t>
      </w:r>
    </w:p>
    <w:p w:rsidR="00FE2C36" w:rsidRDefault="00FE2C36">
      <w:pPr>
        <w:numPr>
          <w:ilvl w:val="0"/>
          <w:numId w:val="28"/>
        </w:numPr>
        <w:tabs>
          <w:tab w:val="num" w:pos="926"/>
        </w:tabs>
        <w:ind w:left="720"/>
        <w:rPr>
          <w:sz w:val="24"/>
        </w:rPr>
      </w:pPr>
      <w:r>
        <w:rPr>
          <w:sz w:val="24"/>
        </w:rPr>
        <w:t xml:space="preserve">vybavení prostorů pro zájmovou činnost po vyučování (ŠD)  pracovním a </w:t>
      </w:r>
    </w:p>
    <w:p w:rsidR="00FE2C36" w:rsidRDefault="00FE2C36">
      <w:pPr>
        <w:tabs>
          <w:tab w:val="num" w:pos="926"/>
        </w:tabs>
        <w:ind w:left="720"/>
        <w:rPr>
          <w:sz w:val="24"/>
        </w:rPr>
      </w:pPr>
      <w:r>
        <w:rPr>
          <w:sz w:val="24"/>
        </w:rPr>
        <w:t xml:space="preserve">   odpočinkovým nábytkem pro relaxaci i pro učení.</w:t>
      </w:r>
    </w:p>
    <w:p w:rsidR="00FE2C36" w:rsidRDefault="00FE2C36">
      <w:pPr>
        <w:numPr>
          <w:ilvl w:val="0"/>
          <w:numId w:val="28"/>
        </w:numPr>
        <w:tabs>
          <w:tab w:val="num" w:pos="926"/>
        </w:tabs>
        <w:ind w:left="720"/>
        <w:rPr>
          <w:sz w:val="24"/>
        </w:rPr>
      </w:pPr>
      <w:r>
        <w:rPr>
          <w:sz w:val="24"/>
        </w:rPr>
        <w:t xml:space="preserve">pořízení pomůcek a her pro mimoškolní a zájmovou činnost ŠD </w:t>
      </w:r>
    </w:p>
    <w:p w:rsidR="00FE2C36" w:rsidRDefault="00FE2C36">
      <w:pPr>
        <w:numPr>
          <w:ilvl w:val="0"/>
          <w:numId w:val="28"/>
        </w:numPr>
        <w:tabs>
          <w:tab w:val="num" w:pos="926"/>
        </w:tabs>
        <w:ind w:left="720"/>
        <w:rPr>
          <w:sz w:val="24"/>
        </w:rPr>
      </w:pPr>
      <w:r>
        <w:rPr>
          <w:sz w:val="24"/>
        </w:rPr>
        <w:t xml:space="preserve">mimoškolní aktivity (kulturní </w:t>
      </w:r>
      <w:proofErr w:type="spellStart"/>
      <w:r>
        <w:rPr>
          <w:sz w:val="24"/>
        </w:rPr>
        <w:t>programy,sportovní</w:t>
      </w:r>
      <w:proofErr w:type="spellEnd"/>
      <w:r>
        <w:rPr>
          <w:sz w:val="24"/>
        </w:rPr>
        <w:t xml:space="preserve"> soutěže )</w:t>
      </w:r>
    </w:p>
    <w:p w:rsidR="00FE2C36" w:rsidRDefault="00FE2C36">
      <w:pPr>
        <w:numPr>
          <w:ilvl w:val="0"/>
          <w:numId w:val="28"/>
        </w:numPr>
        <w:tabs>
          <w:tab w:val="num" w:pos="926"/>
        </w:tabs>
        <w:ind w:left="720"/>
        <w:rPr>
          <w:sz w:val="24"/>
        </w:rPr>
      </w:pPr>
      <w:r>
        <w:rPr>
          <w:sz w:val="24"/>
        </w:rPr>
        <w:t>využití práce v motivujícím prostředí</w:t>
      </w:r>
    </w:p>
    <w:p w:rsidR="00FE2C36" w:rsidRDefault="00FE2C36">
      <w:pPr>
        <w:numPr>
          <w:ilvl w:val="0"/>
          <w:numId w:val="28"/>
        </w:numPr>
        <w:tabs>
          <w:tab w:val="num" w:pos="926"/>
        </w:tabs>
        <w:ind w:left="720"/>
        <w:rPr>
          <w:sz w:val="24"/>
        </w:rPr>
      </w:pPr>
      <w:r>
        <w:rPr>
          <w:sz w:val="24"/>
        </w:rPr>
        <w:t>spolupráci s Radou školy, se Sdružením rodičů</w:t>
      </w:r>
    </w:p>
    <w:p w:rsidR="00FE2C36" w:rsidRDefault="00FE2C36">
      <w:pPr>
        <w:numPr>
          <w:ilvl w:val="0"/>
          <w:numId w:val="28"/>
        </w:numPr>
        <w:tabs>
          <w:tab w:val="num" w:pos="926"/>
        </w:tabs>
        <w:ind w:left="720"/>
        <w:rPr>
          <w:sz w:val="24"/>
        </w:rPr>
      </w:pPr>
      <w:r>
        <w:rPr>
          <w:sz w:val="24"/>
        </w:rPr>
        <w:t xml:space="preserve">vytvoření pravidel žákovského soužití, přátelství, práv a povinností žáků, zásad </w:t>
      </w:r>
    </w:p>
    <w:p w:rsidR="00FE2C36" w:rsidRDefault="00FE2C36">
      <w:pPr>
        <w:tabs>
          <w:tab w:val="num" w:pos="926"/>
        </w:tabs>
        <w:ind w:left="720"/>
        <w:rPr>
          <w:sz w:val="24"/>
        </w:rPr>
      </w:pPr>
      <w:r>
        <w:rPr>
          <w:sz w:val="24"/>
        </w:rPr>
        <w:t xml:space="preserve">    demokracie, řešení vzájemných citových vztahů</w:t>
      </w:r>
    </w:p>
    <w:p w:rsidR="00FE2C36" w:rsidRDefault="00FE2C36">
      <w:pPr>
        <w:numPr>
          <w:ilvl w:val="0"/>
          <w:numId w:val="28"/>
        </w:numPr>
        <w:tabs>
          <w:tab w:val="num" w:pos="926"/>
        </w:tabs>
        <w:ind w:left="720"/>
        <w:rPr>
          <w:sz w:val="24"/>
        </w:rPr>
      </w:pPr>
      <w:r>
        <w:rPr>
          <w:sz w:val="24"/>
        </w:rPr>
        <w:lastRenderedPageBreak/>
        <w:t xml:space="preserve">organizaci třídních schůzek a individuálních konzultací s rodiči během celého </w:t>
      </w:r>
    </w:p>
    <w:p w:rsidR="00FE2C36" w:rsidRDefault="00FE2C36">
      <w:pPr>
        <w:tabs>
          <w:tab w:val="num" w:pos="926"/>
        </w:tabs>
        <w:ind w:left="720"/>
        <w:rPr>
          <w:sz w:val="24"/>
        </w:rPr>
      </w:pPr>
      <w:r>
        <w:rPr>
          <w:sz w:val="24"/>
        </w:rPr>
        <w:t xml:space="preserve">    školního roku</w:t>
      </w:r>
    </w:p>
    <w:p w:rsidR="00FE2C36" w:rsidRDefault="00FE2C36">
      <w:pPr>
        <w:numPr>
          <w:ilvl w:val="0"/>
          <w:numId w:val="28"/>
        </w:numPr>
        <w:tabs>
          <w:tab w:val="num" w:pos="926"/>
        </w:tabs>
        <w:ind w:left="720"/>
        <w:rPr>
          <w:sz w:val="24"/>
        </w:rPr>
      </w:pPr>
      <w:r>
        <w:rPr>
          <w:sz w:val="24"/>
        </w:rPr>
        <w:t>prohlubování multikulturní výchovy v praxi</w:t>
      </w:r>
    </w:p>
    <w:p w:rsidR="00FE2C36" w:rsidRDefault="00FE2C36">
      <w:pPr>
        <w:numPr>
          <w:ilvl w:val="0"/>
          <w:numId w:val="28"/>
        </w:numPr>
        <w:tabs>
          <w:tab w:val="num" w:pos="926"/>
        </w:tabs>
        <w:ind w:left="720"/>
        <w:rPr>
          <w:sz w:val="24"/>
        </w:rPr>
      </w:pPr>
      <w:r>
        <w:rPr>
          <w:sz w:val="24"/>
        </w:rPr>
        <w:t xml:space="preserve">propagování  výsledků školy na veřejnosti </w:t>
      </w:r>
    </w:p>
    <w:p w:rsidR="00FE2C36" w:rsidRDefault="00FE2C36">
      <w:pPr>
        <w:numPr>
          <w:ilvl w:val="0"/>
          <w:numId w:val="28"/>
        </w:numPr>
        <w:tabs>
          <w:tab w:val="num" w:pos="926"/>
        </w:tabs>
        <w:ind w:left="720"/>
        <w:rPr>
          <w:sz w:val="24"/>
        </w:rPr>
      </w:pPr>
      <w:r>
        <w:rPr>
          <w:sz w:val="24"/>
        </w:rPr>
        <w:t xml:space="preserve">ochranu obyvatelstva za mimořádných situací - výchova a vzdělávání žáků v této </w:t>
      </w:r>
    </w:p>
    <w:p w:rsidR="00FE2C36" w:rsidRDefault="00FE2C36">
      <w:pPr>
        <w:tabs>
          <w:tab w:val="num" w:pos="926"/>
        </w:tabs>
        <w:ind w:left="720"/>
        <w:rPr>
          <w:sz w:val="24"/>
        </w:rPr>
      </w:pPr>
      <w:r>
        <w:rPr>
          <w:sz w:val="24"/>
        </w:rPr>
        <w:t xml:space="preserve">   oblasti je průběžně zařazována do vyučovacího procesu během celé školní </w:t>
      </w:r>
    </w:p>
    <w:p w:rsidR="00FE2C36" w:rsidRDefault="00FE2C36">
      <w:pPr>
        <w:tabs>
          <w:tab w:val="num" w:pos="926"/>
        </w:tabs>
        <w:rPr>
          <w:sz w:val="24"/>
        </w:rPr>
      </w:pPr>
      <w:r>
        <w:rPr>
          <w:sz w:val="24"/>
        </w:rPr>
        <w:t xml:space="preserve">              docházky ve všech předmětech.</w:t>
      </w:r>
      <w:r>
        <w:rPr>
          <w:b/>
          <w:bCs/>
          <w:sz w:val="24"/>
        </w:rPr>
        <w:t xml:space="preserve"> </w:t>
      </w:r>
      <w:r>
        <w:rPr>
          <w:sz w:val="24"/>
        </w:rPr>
        <w:t xml:space="preserve">Je vypracován evakuační plán školy, probíhá nácvik  </w:t>
      </w:r>
    </w:p>
    <w:p w:rsidR="00FE2C36" w:rsidRDefault="00FE2C36">
      <w:pPr>
        <w:tabs>
          <w:tab w:val="num" w:pos="926"/>
        </w:tabs>
        <w:rPr>
          <w:sz w:val="24"/>
        </w:rPr>
      </w:pPr>
      <w:r>
        <w:rPr>
          <w:sz w:val="24"/>
        </w:rPr>
        <w:t xml:space="preserve">              evakuace školy minimálně 1 x ročně. Škola má vypracovaný Traumatologický plán </w:t>
      </w:r>
    </w:p>
    <w:p w:rsidR="00FE2C36" w:rsidRDefault="00FE2C36">
      <w:pPr>
        <w:tabs>
          <w:tab w:val="num" w:pos="926"/>
        </w:tabs>
        <w:rPr>
          <w:sz w:val="24"/>
        </w:rPr>
      </w:pPr>
      <w:r>
        <w:rPr>
          <w:sz w:val="24"/>
        </w:rPr>
        <w:t xml:space="preserve">              první pomoci, provádí se nácvik první pomoci u žáků pod odborným vedením. Tyto </w:t>
      </w:r>
    </w:p>
    <w:p w:rsidR="00FE2C36" w:rsidRDefault="00FE2C36">
      <w:pPr>
        <w:tabs>
          <w:tab w:val="num" w:pos="926"/>
        </w:tabs>
        <w:rPr>
          <w:sz w:val="24"/>
        </w:rPr>
      </w:pPr>
      <w:r>
        <w:rPr>
          <w:sz w:val="24"/>
        </w:rPr>
        <w:t xml:space="preserve">              prvky budou zařazovány i do projektového vyučování.</w:t>
      </w:r>
    </w:p>
    <w:p w:rsidR="00FE2C36" w:rsidRDefault="00FE2C36">
      <w:pPr>
        <w:numPr>
          <w:ilvl w:val="0"/>
          <w:numId w:val="28"/>
        </w:numPr>
        <w:tabs>
          <w:tab w:val="num" w:pos="926"/>
        </w:tabs>
        <w:ind w:left="720"/>
        <w:rPr>
          <w:sz w:val="24"/>
        </w:rPr>
      </w:pPr>
      <w:r>
        <w:rPr>
          <w:sz w:val="24"/>
        </w:rPr>
        <w:t xml:space="preserve">protidrogovou prevenci - součástí protidrogové prevence je i prevence sociálně </w:t>
      </w:r>
    </w:p>
    <w:p w:rsidR="00FE2C36" w:rsidRDefault="00FE2C36">
      <w:pPr>
        <w:tabs>
          <w:tab w:val="num" w:pos="926"/>
        </w:tabs>
        <w:ind w:left="720"/>
        <w:rPr>
          <w:sz w:val="24"/>
        </w:rPr>
      </w:pPr>
      <w:r>
        <w:rPr>
          <w:sz w:val="24"/>
        </w:rPr>
        <w:t xml:space="preserve">   patologických jevů. Jsou využívány besedy a přednášky odborníků ( lékařů, </w:t>
      </w:r>
    </w:p>
    <w:p w:rsidR="00446BEF" w:rsidRDefault="00FE2C36" w:rsidP="00446BEF">
      <w:pPr>
        <w:tabs>
          <w:tab w:val="num" w:pos="926"/>
        </w:tabs>
        <w:ind w:left="720"/>
        <w:rPr>
          <w:sz w:val="24"/>
        </w:rPr>
      </w:pPr>
      <w:r>
        <w:rPr>
          <w:sz w:val="24"/>
        </w:rPr>
        <w:t xml:space="preserve">   kriminalistů) z různých organizací ( </w:t>
      </w:r>
      <w:proofErr w:type="spellStart"/>
      <w:r>
        <w:rPr>
          <w:sz w:val="24"/>
        </w:rPr>
        <w:t>Renarko</w:t>
      </w:r>
      <w:r w:rsidR="00446BEF">
        <w:rPr>
          <w:sz w:val="24"/>
        </w:rPr>
        <w:t>n</w:t>
      </w:r>
      <w:proofErr w:type="spellEnd"/>
      <w:r w:rsidR="00446BEF">
        <w:rPr>
          <w:sz w:val="24"/>
        </w:rPr>
        <w:t xml:space="preserve">, přednášky </w:t>
      </w:r>
      <w:proofErr w:type="spellStart"/>
      <w:r w:rsidR="00446BEF">
        <w:rPr>
          <w:sz w:val="24"/>
        </w:rPr>
        <w:t>ObKS</w:t>
      </w:r>
      <w:proofErr w:type="spellEnd"/>
      <w:r w:rsidR="00446BEF">
        <w:rPr>
          <w:sz w:val="24"/>
        </w:rPr>
        <w:t xml:space="preserve"> Poruba apod.)</w:t>
      </w:r>
    </w:p>
    <w:p w:rsidR="00FE2C36" w:rsidRPr="00446BEF" w:rsidRDefault="00FE2C36" w:rsidP="00446BEF">
      <w:pPr>
        <w:pStyle w:val="Odstavecseseznamem"/>
        <w:numPr>
          <w:ilvl w:val="0"/>
          <w:numId w:val="38"/>
        </w:numPr>
        <w:tabs>
          <w:tab w:val="num" w:pos="926"/>
        </w:tabs>
        <w:rPr>
          <w:sz w:val="24"/>
        </w:rPr>
      </w:pPr>
      <w:r w:rsidRPr="00446BEF">
        <w:rPr>
          <w:sz w:val="24"/>
        </w:rPr>
        <w:t xml:space="preserve">výchovu k volbě povolání - za tímto účelem pracuje na škole výchovný poradce. </w:t>
      </w:r>
    </w:p>
    <w:p w:rsidR="00FE2C36" w:rsidRDefault="00FE2C36">
      <w:pPr>
        <w:tabs>
          <w:tab w:val="num" w:pos="926"/>
        </w:tabs>
        <w:ind w:left="720"/>
        <w:rPr>
          <w:sz w:val="24"/>
        </w:rPr>
      </w:pPr>
      <w:r>
        <w:rPr>
          <w:sz w:val="24"/>
        </w:rPr>
        <w:t xml:space="preserve">   Spolupráce probíhá mezi třídním učitelem a rodiči. Aktualizují se informace a </w:t>
      </w:r>
    </w:p>
    <w:p w:rsidR="00FE2C36" w:rsidRDefault="00FE2C36">
      <w:pPr>
        <w:tabs>
          <w:tab w:val="num" w:pos="926"/>
        </w:tabs>
        <w:ind w:left="720"/>
        <w:rPr>
          <w:sz w:val="24"/>
        </w:rPr>
      </w:pPr>
      <w:r>
        <w:rPr>
          <w:sz w:val="24"/>
        </w:rPr>
        <w:t xml:space="preserve">   materiály k volbě povolání dle nabídek, probíhá spolupráce se zástupci středních </w:t>
      </w:r>
    </w:p>
    <w:p w:rsidR="00FE2C36" w:rsidRDefault="00FE2C36">
      <w:pPr>
        <w:tabs>
          <w:tab w:val="num" w:pos="926"/>
        </w:tabs>
        <w:ind w:left="720"/>
        <w:rPr>
          <w:sz w:val="24"/>
        </w:rPr>
      </w:pPr>
      <w:r>
        <w:rPr>
          <w:sz w:val="24"/>
        </w:rPr>
        <w:t xml:space="preserve">   škol, využívají se nabídky Dnů otevřených dveří v jednotlivých školách, </w:t>
      </w:r>
    </w:p>
    <w:p w:rsidR="00FE2C36" w:rsidRDefault="00FE2C36">
      <w:pPr>
        <w:tabs>
          <w:tab w:val="num" w:pos="926"/>
        </w:tabs>
        <w:ind w:left="720"/>
        <w:rPr>
          <w:sz w:val="24"/>
        </w:rPr>
      </w:pPr>
      <w:r>
        <w:rPr>
          <w:sz w:val="24"/>
        </w:rPr>
        <w:t xml:space="preserve">   každoročně probíhají návštěvy Úřadu práce apod..</w:t>
      </w:r>
    </w:p>
    <w:p w:rsidR="00FE2C36" w:rsidRDefault="00FE2C36">
      <w:pPr>
        <w:rPr>
          <w:sz w:val="24"/>
        </w:rPr>
      </w:pPr>
      <w:r>
        <w:rPr>
          <w:sz w:val="24"/>
        </w:rPr>
        <w:tab/>
        <w:t xml:space="preserve">   V rámci projektů provádíme besedy s odborníky ,exkurze do firem, podniků a škol,   </w:t>
      </w:r>
    </w:p>
    <w:p w:rsidR="00FE2C36" w:rsidRDefault="00FE2C36">
      <w:pPr>
        <w:rPr>
          <w:sz w:val="24"/>
        </w:rPr>
      </w:pPr>
      <w:r>
        <w:rPr>
          <w:sz w:val="24"/>
        </w:rPr>
        <w:t xml:space="preserve">               kde získávají žáci příležitost k podrobnějšímu seznámení se s praxí konkrétního   </w:t>
      </w:r>
    </w:p>
    <w:p w:rsidR="00FE2C36" w:rsidRDefault="00FE2C36">
      <w:pPr>
        <w:rPr>
          <w:sz w:val="24"/>
        </w:rPr>
      </w:pPr>
      <w:r>
        <w:rPr>
          <w:sz w:val="24"/>
        </w:rPr>
        <w:t xml:space="preserve">               povolání.</w:t>
      </w:r>
    </w:p>
    <w:p w:rsidR="00FE2C36" w:rsidRDefault="00FE2C36">
      <w:pPr>
        <w:rPr>
          <w:sz w:val="24"/>
        </w:rPr>
      </w:pPr>
      <w:r>
        <w:rPr>
          <w:sz w:val="24"/>
        </w:rPr>
        <w:tab/>
      </w:r>
    </w:p>
    <w:p w:rsidR="00FE2C36" w:rsidRDefault="00FE2C36">
      <w:pPr>
        <w:pStyle w:val="Nadpis2"/>
        <w:numPr>
          <w:ilvl w:val="0"/>
          <w:numId w:val="0"/>
        </w:numPr>
        <w:jc w:val="left"/>
        <w:rPr>
          <w:sz w:val="24"/>
        </w:rPr>
      </w:pPr>
      <w:r>
        <w:rPr>
          <w:b w:val="0"/>
          <w:bCs w:val="0"/>
          <w:sz w:val="24"/>
        </w:rPr>
        <w:t xml:space="preserve">          </w:t>
      </w:r>
      <w:r>
        <w:rPr>
          <w:sz w:val="24"/>
        </w:rPr>
        <w:t>Tradiční akce, které jsou součástí školního vzdělávacího programu:</w:t>
      </w:r>
    </w:p>
    <w:p w:rsidR="00FE2C36" w:rsidRDefault="00FE2C36">
      <w:pPr>
        <w:rPr>
          <w:sz w:val="24"/>
        </w:rPr>
      </w:pPr>
    </w:p>
    <w:p w:rsidR="00FE2C36" w:rsidRDefault="00FE2C36">
      <w:pPr>
        <w:rPr>
          <w:sz w:val="24"/>
        </w:rPr>
      </w:pPr>
      <w:r>
        <w:rPr>
          <w:sz w:val="24"/>
        </w:rPr>
        <w:tab/>
        <w:t xml:space="preserve">Součástí programu tříd nebo jednotlivých předmětů či skupin předmětů jsou různé </w:t>
      </w:r>
    </w:p>
    <w:p w:rsidR="00FE2C36" w:rsidRDefault="00FE2C36">
      <w:pPr>
        <w:rPr>
          <w:sz w:val="24"/>
        </w:rPr>
      </w:pPr>
      <w:r>
        <w:rPr>
          <w:sz w:val="24"/>
        </w:rPr>
        <w:t xml:space="preserve">           typy pobytových a výchovně vzdělávacích akcí. Snahou je, aby se všech akcí </w:t>
      </w:r>
    </w:p>
    <w:p w:rsidR="00FE2C36" w:rsidRDefault="00FE2C36">
      <w:pPr>
        <w:rPr>
          <w:sz w:val="24"/>
        </w:rPr>
      </w:pPr>
      <w:r>
        <w:rPr>
          <w:sz w:val="24"/>
        </w:rPr>
        <w:t xml:space="preserve">           účastnily celé třídní kolektivy nebo skupina, pro kterou je akce </w:t>
      </w:r>
      <w:proofErr w:type="spellStart"/>
      <w:r>
        <w:rPr>
          <w:sz w:val="24"/>
        </w:rPr>
        <w:t>připravovávána</w:t>
      </w:r>
      <w:proofErr w:type="spellEnd"/>
      <w:r>
        <w:rPr>
          <w:sz w:val="24"/>
        </w:rPr>
        <w:t>.</w:t>
      </w:r>
    </w:p>
    <w:p w:rsidR="00FE2C36" w:rsidRDefault="00FE2C36">
      <w:pPr>
        <w:rPr>
          <w:sz w:val="24"/>
        </w:rPr>
      </w:pPr>
    </w:p>
    <w:p w:rsidR="00FE2C36" w:rsidRDefault="00FE2C36">
      <w:pPr>
        <w:numPr>
          <w:ilvl w:val="0"/>
          <w:numId w:val="29"/>
        </w:numPr>
        <w:rPr>
          <w:sz w:val="24"/>
        </w:rPr>
      </w:pPr>
      <w:proofErr w:type="spellStart"/>
      <w:r>
        <w:rPr>
          <w:sz w:val="24"/>
        </w:rPr>
        <w:t>ŠvP</w:t>
      </w:r>
      <w:proofErr w:type="spellEnd"/>
      <w:r>
        <w:rPr>
          <w:sz w:val="24"/>
        </w:rPr>
        <w:t xml:space="preserve">  – </w:t>
      </w:r>
      <w:r w:rsidR="00446BEF">
        <w:rPr>
          <w:sz w:val="24"/>
        </w:rPr>
        <w:t>3</w:t>
      </w:r>
      <w:r>
        <w:rPr>
          <w:sz w:val="24"/>
        </w:rPr>
        <w:t>. ročník</w:t>
      </w:r>
    </w:p>
    <w:p w:rsidR="00FE2C36" w:rsidRDefault="00FE2C36">
      <w:pPr>
        <w:numPr>
          <w:ilvl w:val="0"/>
          <w:numId w:val="29"/>
        </w:numPr>
        <w:rPr>
          <w:sz w:val="24"/>
        </w:rPr>
      </w:pPr>
      <w:r>
        <w:rPr>
          <w:sz w:val="24"/>
        </w:rPr>
        <w:t>Výlety – 1. – 9. ročník</w:t>
      </w:r>
    </w:p>
    <w:p w:rsidR="00FE2C36" w:rsidRDefault="00FE2C36">
      <w:pPr>
        <w:numPr>
          <w:ilvl w:val="0"/>
          <w:numId w:val="29"/>
        </w:numPr>
        <w:rPr>
          <w:sz w:val="24"/>
        </w:rPr>
      </w:pPr>
      <w:r>
        <w:rPr>
          <w:sz w:val="24"/>
        </w:rPr>
        <w:t>Předmětové exkurze – 1. – 9. ročník</w:t>
      </w:r>
    </w:p>
    <w:p w:rsidR="00FE2C36" w:rsidRDefault="00FE2C36">
      <w:pPr>
        <w:numPr>
          <w:ilvl w:val="0"/>
          <w:numId w:val="29"/>
        </w:numPr>
        <w:rPr>
          <w:sz w:val="24"/>
        </w:rPr>
      </w:pPr>
      <w:r>
        <w:rPr>
          <w:sz w:val="24"/>
        </w:rPr>
        <w:t>Výukové , vzdělávací a poznávací pobyty v zahraničí (krátkodobé a dlouhodobé)</w:t>
      </w:r>
    </w:p>
    <w:p w:rsidR="00FE2C36" w:rsidRDefault="00FE2C36">
      <w:pPr>
        <w:numPr>
          <w:ilvl w:val="0"/>
          <w:numId w:val="29"/>
        </w:numPr>
        <w:rPr>
          <w:sz w:val="24"/>
        </w:rPr>
      </w:pPr>
      <w:r>
        <w:rPr>
          <w:sz w:val="24"/>
        </w:rPr>
        <w:t>Ochrana člověka za mimořádných situací – 1. – 9. ročník</w:t>
      </w:r>
    </w:p>
    <w:p w:rsidR="00FE2C36" w:rsidRDefault="00FE2C36">
      <w:pPr>
        <w:numPr>
          <w:ilvl w:val="0"/>
          <w:numId w:val="29"/>
        </w:numPr>
        <w:rPr>
          <w:sz w:val="24"/>
        </w:rPr>
      </w:pPr>
      <w:r>
        <w:rPr>
          <w:sz w:val="24"/>
        </w:rPr>
        <w:t xml:space="preserve">Adaptační kurz pro </w:t>
      </w:r>
      <w:r w:rsidR="00446BEF">
        <w:rPr>
          <w:sz w:val="24"/>
        </w:rPr>
        <w:t>4.,</w:t>
      </w:r>
      <w:r>
        <w:rPr>
          <w:sz w:val="24"/>
        </w:rPr>
        <w:t>6.ročník</w:t>
      </w:r>
    </w:p>
    <w:p w:rsidR="00FE2C36" w:rsidRDefault="00FE2C36">
      <w:pPr>
        <w:numPr>
          <w:ilvl w:val="0"/>
          <w:numId w:val="29"/>
        </w:numPr>
        <w:rPr>
          <w:sz w:val="24"/>
        </w:rPr>
      </w:pPr>
      <w:r>
        <w:rPr>
          <w:sz w:val="24"/>
        </w:rPr>
        <w:t>Branně-ekologický kurz pro 6.ročník</w:t>
      </w:r>
    </w:p>
    <w:p w:rsidR="00FE2C36" w:rsidRDefault="00FE2C36">
      <w:pPr>
        <w:numPr>
          <w:ilvl w:val="0"/>
          <w:numId w:val="29"/>
        </w:numPr>
        <w:rPr>
          <w:sz w:val="24"/>
        </w:rPr>
      </w:pPr>
      <w:r>
        <w:rPr>
          <w:sz w:val="24"/>
        </w:rPr>
        <w:t>Lyžařský výcvikový kurz – 7. ročník</w:t>
      </w:r>
    </w:p>
    <w:p w:rsidR="00FE2C36" w:rsidRDefault="00FE2C36">
      <w:pPr>
        <w:numPr>
          <w:ilvl w:val="0"/>
          <w:numId w:val="29"/>
        </w:numPr>
        <w:rPr>
          <w:sz w:val="24"/>
        </w:rPr>
      </w:pPr>
      <w:r>
        <w:rPr>
          <w:sz w:val="24"/>
        </w:rPr>
        <w:t>Povinný plavecký výcvik – 2.a 3. ročníky</w:t>
      </w:r>
    </w:p>
    <w:p w:rsidR="00FE2C36" w:rsidRDefault="00FE2C36">
      <w:pPr>
        <w:numPr>
          <w:ilvl w:val="0"/>
          <w:numId w:val="29"/>
        </w:numPr>
        <w:rPr>
          <w:sz w:val="24"/>
        </w:rPr>
      </w:pPr>
      <w:r>
        <w:rPr>
          <w:sz w:val="24"/>
        </w:rPr>
        <w:t>Dopravní výchova – 3. – 4. ročníky</w:t>
      </w:r>
    </w:p>
    <w:p w:rsidR="00FE2C36" w:rsidRDefault="00FE2C36">
      <w:pPr>
        <w:numPr>
          <w:ilvl w:val="0"/>
          <w:numId w:val="29"/>
        </w:numPr>
        <w:rPr>
          <w:sz w:val="24"/>
        </w:rPr>
      </w:pPr>
      <w:r>
        <w:rPr>
          <w:sz w:val="24"/>
        </w:rPr>
        <w:t xml:space="preserve">Škola bruslení – NŠ </w:t>
      </w:r>
    </w:p>
    <w:p w:rsidR="00FE2C36" w:rsidRDefault="00FE2C36">
      <w:pPr>
        <w:numPr>
          <w:ilvl w:val="0"/>
          <w:numId w:val="29"/>
        </w:numPr>
        <w:rPr>
          <w:sz w:val="24"/>
        </w:rPr>
      </w:pPr>
      <w:r>
        <w:rPr>
          <w:sz w:val="24"/>
        </w:rPr>
        <w:t>Celoškolní a předmětové projekty</w:t>
      </w:r>
    </w:p>
    <w:p w:rsidR="00FE2C36" w:rsidRDefault="00FE2C36">
      <w:pPr>
        <w:rPr>
          <w:sz w:val="24"/>
        </w:rPr>
      </w:pPr>
    </w:p>
    <w:p w:rsidR="00FE2C36" w:rsidRDefault="00FE2C36">
      <w:pPr>
        <w:pStyle w:val="Nadpis2"/>
        <w:numPr>
          <w:ilvl w:val="0"/>
          <w:numId w:val="0"/>
        </w:numPr>
        <w:jc w:val="left"/>
        <w:rPr>
          <w:rFonts w:ascii="Times New Roman" w:hAnsi="Times New Roman" w:cs="Times New Roman"/>
          <w:b w:val="0"/>
          <w:bCs w:val="0"/>
          <w:caps/>
          <w:u w:val="single"/>
        </w:rPr>
      </w:pPr>
    </w:p>
    <w:p w:rsidR="00FE2C36" w:rsidRDefault="00FE2C36">
      <w:pPr>
        <w:pStyle w:val="Nadpis2"/>
        <w:numPr>
          <w:ilvl w:val="0"/>
          <w:numId w:val="0"/>
        </w:numPr>
        <w:jc w:val="left"/>
        <w:rPr>
          <w:rFonts w:ascii="Times New Roman" w:hAnsi="Times New Roman" w:cs="Times New Roman"/>
          <w:b w:val="0"/>
          <w:bCs w:val="0"/>
          <w:caps/>
          <w:u w:val="single"/>
        </w:rPr>
      </w:pPr>
    </w:p>
    <w:p w:rsidR="00FE2C36" w:rsidRDefault="00FE2C36">
      <w:pPr>
        <w:pStyle w:val="Nadpis2"/>
        <w:numPr>
          <w:ilvl w:val="0"/>
          <w:numId w:val="0"/>
        </w:numPr>
        <w:jc w:val="left"/>
        <w:rPr>
          <w:rFonts w:ascii="Times New Roman" w:hAnsi="Times New Roman" w:cs="Times New Roman"/>
          <w:b w:val="0"/>
          <w:bCs w:val="0"/>
          <w:caps/>
          <w:u w:val="single"/>
        </w:rPr>
      </w:pPr>
    </w:p>
    <w:p w:rsidR="00FE2C36" w:rsidRDefault="00FE2C36">
      <w:pPr>
        <w:pStyle w:val="Nadpis2"/>
        <w:numPr>
          <w:ilvl w:val="0"/>
          <w:numId w:val="0"/>
        </w:numPr>
        <w:jc w:val="left"/>
        <w:rPr>
          <w:rFonts w:ascii="Times New Roman" w:hAnsi="Times New Roman" w:cs="Times New Roman"/>
          <w:b w:val="0"/>
          <w:bCs w:val="0"/>
          <w:caps/>
          <w:u w:val="single"/>
        </w:rPr>
      </w:pPr>
    </w:p>
    <w:bookmarkEnd w:id="12"/>
    <w:p w:rsidR="00FE2C36" w:rsidRDefault="00FE2C36">
      <w:pPr>
        <w:rPr>
          <w:sz w:val="32"/>
        </w:rPr>
      </w:pPr>
    </w:p>
    <w:p w:rsidR="00FE2C36" w:rsidRDefault="00FE2C36">
      <w:pPr>
        <w:pStyle w:val="Nadpis4"/>
        <w:rPr>
          <w:caps/>
          <w:color w:val="0000FF"/>
          <w:u w:val="single"/>
        </w:rPr>
      </w:pPr>
      <w:r>
        <w:rPr>
          <w:bCs w:val="0"/>
          <w:caps/>
          <w:color w:val="0000FF"/>
          <w:sz w:val="32"/>
          <w:u w:val="single"/>
        </w:rPr>
        <w:lastRenderedPageBreak/>
        <w:t>Výchovné a vzdělávací strategie</w:t>
      </w:r>
    </w:p>
    <w:p w:rsidR="00FE2C36" w:rsidRDefault="00FE2C36">
      <w:pPr>
        <w:pStyle w:val="Nadpis4"/>
      </w:pPr>
      <w:r>
        <w:t>K tomu, aby škola zajistila rozvoj klíčových kompetencí žáků, uplatňuje tyto společné postupy:</w:t>
      </w:r>
    </w:p>
    <w:p w:rsidR="00FE2C36" w:rsidRDefault="00FE2C36">
      <w:pPr>
        <w:numPr>
          <w:ilvl w:val="0"/>
          <w:numId w:val="5"/>
        </w:numPr>
        <w:spacing w:before="120"/>
        <w:ind w:left="714" w:hanging="357"/>
        <w:rPr>
          <w:i/>
          <w:color w:val="000000"/>
          <w:sz w:val="24"/>
        </w:rPr>
      </w:pPr>
      <w:r>
        <w:rPr>
          <w:sz w:val="24"/>
        </w:rPr>
        <w:t>Využívání různých zdrojů informací,</w:t>
      </w:r>
      <w:r>
        <w:rPr>
          <w:sz w:val="24"/>
        </w:rPr>
        <w:br/>
      </w:r>
      <w:r>
        <w:rPr>
          <w:i/>
          <w:sz w:val="24"/>
        </w:rPr>
        <w:t xml:space="preserve">kompetence k učení, k řešení problémů, komunikativní </w:t>
      </w:r>
      <w:r>
        <w:rPr>
          <w:i/>
          <w:color w:val="000000"/>
          <w:sz w:val="24"/>
        </w:rPr>
        <w:t>např.</w:t>
      </w:r>
    </w:p>
    <w:p w:rsidR="00FE2C36" w:rsidRDefault="00FE2C36">
      <w:pPr>
        <w:numPr>
          <w:ilvl w:val="1"/>
          <w:numId w:val="5"/>
        </w:numPr>
        <w:spacing w:before="120"/>
        <w:ind w:left="1434" w:hanging="357"/>
        <w:rPr>
          <w:iCs/>
          <w:color w:val="000000"/>
          <w:sz w:val="24"/>
        </w:rPr>
      </w:pPr>
      <w:r>
        <w:rPr>
          <w:iCs/>
          <w:color w:val="000000"/>
          <w:sz w:val="24"/>
        </w:rPr>
        <w:t>učitelé učí žáky pracovat s různými zdroji informací (tištěnými, elektronickými, apod.)</w:t>
      </w:r>
    </w:p>
    <w:p w:rsidR="00FE2C36" w:rsidRDefault="00FE2C36">
      <w:pPr>
        <w:numPr>
          <w:ilvl w:val="1"/>
          <w:numId w:val="5"/>
        </w:numPr>
        <w:spacing w:before="120"/>
        <w:ind w:left="1434" w:hanging="357"/>
        <w:rPr>
          <w:iCs/>
          <w:color w:val="000000"/>
          <w:sz w:val="24"/>
        </w:rPr>
      </w:pPr>
      <w:r>
        <w:rPr>
          <w:iCs/>
          <w:color w:val="000000"/>
          <w:sz w:val="24"/>
        </w:rPr>
        <w:t>žáci mají k dispozici školní knihovnu a mohou využívat školní počítače s připojením na internet i mimo výuku.</w:t>
      </w:r>
    </w:p>
    <w:p w:rsidR="00FE2C36" w:rsidRDefault="00FE2C36">
      <w:pPr>
        <w:numPr>
          <w:ilvl w:val="0"/>
          <w:numId w:val="5"/>
        </w:numPr>
        <w:spacing w:before="120"/>
        <w:ind w:left="714" w:hanging="357"/>
        <w:rPr>
          <w:i/>
          <w:sz w:val="24"/>
        </w:rPr>
      </w:pPr>
      <w:r>
        <w:rPr>
          <w:sz w:val="24"/>
        </w:rPr>
        <w:t xml:space="preserve">Využívání nových vyučovacích metod a organizačních forem výuky, při kterých jsou vytvářeny vhodné podmínky pro rozvíjení klíčových kompetencí žáků (moderní pedagogické trendy, skupinová práce, dialog, projekty, integrace výukových oblastí atd.), </w:t>
      </w:r>
      <w:r>
        <w:rPr>
          <w:i/>
          <w:sz w:val="24"/>
        </w:rPr>
        <w:t xml:space="preserve"> kompetence komunikativní, sociální a personální, občanské, pracovní</w:t>
      </w:r>
      <w:r>
        <w:rPr>
          <w:i/>
          <w:color w:val="000000"/>
          <w:sz w:val="24"/>
        </w:rPr>
        <w:t xml:space="preserve"> např.:</w:t>
      </w:r>
    </w:p>
    <w:p w:rsidR="00FE2C36" w:rsidRDefault="00FE2C36">
      <w:pPr>
        <w:numPr>
          <w:ilvl w:val="1"/>
          <w:numId w:val="5"/>
        </w:numPr>
        <w:spacing w:before="120"/>
        <w:rPr>
          <w:iCs/>
          <w:color w:val="000000"/>
          <w:sz w:val="24"/>
        </w:rPr>
      </w:pPr>
      <w:r>
        <w:rPr>
          <w:iCs/>
          <w:color w:val="000000"/>
          <w:sz w:val="24"/>
        </w:rPr>
        <w:t>škola organizuje tematicky zaměřené projekty a exkurze, kde si žáci ověřují využitelnost školních poznatků v praxi.</w:t>
      </w:r>
    </w:p>
    <w:p w:rsidR="00FE2C36" w:rsidRDefault="00FE2C36">
      <w:pPr>
        <w:numPr>
          <w:ilvl w:val="0"/>
          <w:numId w:val="5"/>
        </w:numPr>
        <w:spacing w:before="120"/>
        <w:rPr>
          <w:i/>
          <w:sz w:val="24"/>
        </w:rPr>
      </w:pPr>
      <w:r>
        <w:rPr>
          <w:sz w:val="24"/>
        </w:rPr>
        <w:t xml:space="preserve">Spolupráce s rodiči a dalšími institucemi – školní rada, (komunitní skupinové aktivity, obec, </w:t>
      </w:r>
      <w:proofErr w:type="spellStart"/>
      <w:r>
        <w:rPr>
          <w:sz w:val="24"/>
        </w:rPr>
        <w:t>ped.fakulta</w:t>
      </w:r>
      <w:proofErr w:type="spellEnd"/>
      <w:r>
        <w:rPr>
          <w:sz w:val="24"/>
        </w:rPr>
        <w:t xml:space="preserve">, pedagogicko-psychologická poradna, občanská sdružení atd.), </w:t>
      </w:r>
    </w:p>
    <w:p w:rsidR="00FE2C36" w:rsidRDefault="00FE2C36">
      <w:pPr>
        <w:ind w:left="720"/>
        <w:rPr>
          <w:i/>
          <w:sz w:val="24"/>
        </w:rPr>
      </w:pPr>
      <w:r>
        <w:rPr>
          <w:i/>
          <w:sz w:val="24"/>
        </w:rPr>
        <w:t>kompetence k řešení problémů, komunikativní, sociální a personální, občanské, pracovní např.:</w:t>
      </w:r>
    </w:p>
    <w:p w:rsidR="00FE2C36" w:rsidRDefault="00FE2C36">
      <w:pPr>
        <w:numPr>
          <w:ilvl w:val="1"/>
          <w:numId w:val="5"/>
        </w:numPr>
        <w:spacing w:before="120"/>
        <w:rPr>
          <w:iCs/>
          <w:color w:val="000000"/>
          <w:sz w:val="24"/>
        </w:rPr>
      </w:pPr>
      <w:r>
        <w:rPr>
          <w:iCs/>
          <w:color w:val="000000"/>
          <w:sz w:val="24"/>
        </w:rPr>
        <w:t>žáci se účastní veřejných odborných i kulturních akcí, na kterých aktivně vystupují se svými příspěvky.</w:t>
      </w:r>
    </w:p>
    <w:p w:rsidR="00FE2C36" w:rsidRDefault="00FE2C36">
      <w:pPr>
        <w:numPr>
          <w:ilvl w:val="0"/>
          <w:numId w:val="5"/>
        </w:numPr>
        <w:spacing w:before="120"/>
        <w:rPr>
          <w:i/>
          <w:sz w:val="24"/>
        </w:rPr>
      </w:pPr>
      <w:r>
        <w:rPr>
          <w:sz w:val="24"/>
        </w:rPr>
        <w:t xml:space="preserve">Proměna klimatu školy (tvůrčí, partnerská komunikace mezi učitelem a žákem, týmová práce, bezpečnost, tolerance k odlišnostem, školní parlament). </w:t>
      </w:r>
    </w:p>
    <w:p w:rsidR="00FE2C36" w:rsidRDefault="00FE2C36">
      <w:pPr>
        <w:ind w:left="720"/>
        <w:rPr>
          <w:i/>
          <w:sz w:val="24"/>
        </w:rPr>
      </w:pPr>
      <w:r>
        <w:rPr>
          <w:i/>
          <w:sz w:val="24"/>
        </w:rPr>
        <w:t>kompetence k řešení problémů, komunikativní, sociální a personální, občanské, pracovní např.:</w:t>
      </w:r>
    </w:p>
    <w:p w:rsidR="00FE2C36" w:rsidRDefault="00FE2C36">
      <w:pPr>
        <w:ind w:left="720"/>
        <w:rPr>
          <w:i/>
        </w:rPr>
      </w:pPr>
    </w:p>
    <w:p w:rsidR="00FE2C36" w:rsidRDefault="00FE2C36">
      <w:pPr>
        <w:pStyle w:val="Nadpis2"/>
        <w:numPr>
          <w:ilvl w:val="0"/>
          <w:numId w:val="0"/>
        </w:numPr>
        <w:jc w:val="left"/>
        <w:rPr>
          <w:rFonts w:ascii="Times New Roman" w:hAnsi="Times New Roman" w:cs="Times New Roman"/>
          <w:b w:val="0"/>
          <w:bCs w:val="0"/>
          <w:caps/>
          <w:color w:val="0000FF"/>
          <w:u w:val="single"/>
        </w:rPr>
      </w:pPr>
      <w:bookmarkStart w:id="13" w:name="_Toc111604893"/>
      <w:r>
        <w:rPr>
          <w:rFonts w:ascii="Times New Roman" w:hAnsi="Times New Roman" w:cs="Times New Roman"/>
          <w:b w:val="0"/>
          <w:bCs w:val="0"/>
          <w:caps/>
          <w:color w:val="0000FF"/>
          <w:u w:val="single"/>
        </w:rPr>
        <w:t>Strategie naplňování klíčových kompetencí</w:t>
      </w:r>
      <w:bookmarkEnd w:id="13"/>
    </w:p>
    <w:p w:rsidR="00FE2C36" w:rsidRDefault="00FE2C36">
      <w:pPr>
        <w:pStyle w:val="Odstavec"/>
      </w:pPr>
      <w:r>
        <w:t>V celkovém pojetí vzdělávání na naší škole jsou převážně uplatňovány takové formy a metody práce s žáky, aby docházelo k rozvoji osobnosti jako celku, tudíž i kombinovaně k rozvoji všech klíčových kompetencí. Naplňování jednotlivých klíčových kompetencí ve vzdělávacím procesu žáků je možno izolovaně popsat následujícím způsobem.</w:t>
      </w:r>
    </w:p>
    <w:p w:rsidR="00FE2C36" w:rsidRDefault="00FE2C36">
      <w:pPr>
        <w:pStyle w:val="Odstavec"/>
      </w:pPr>
      <w:r>
        <w:rPr>
          <w:b/>
          <w:bCs/>
          <w:i/>
          <w:iCs/>
        </w:rPr>
        <w:t>Kompetence k řešení problémů</w:t>
      </w:r>
      <w:r>
        <w:t xml:space="preserve"> rozvíjíme zejména učením v souvislostech, to znamená, že neučíme izolovaná data jednotlivých oborů, ale u dětí vytváříme ucelený obraz světa. Žákům jsou předkládány takové úkoly jejichž řešení vyžaduje znalosti z více oborů lidské činnosti resp. vzdělávacích oblastí a tudíž i více přístupů k řešení. Tyto kompetence rozvíjíme také využíváním co největšího množství zdrojů informací – prací s knihou, internetem, praktickými pokusy, vlastním výzkumem žáků. </w:t>
      </w:r>
    </w:p>
    <w:p w:rsidR="00FE2C36" w:rsidRDefault="00FE2C36">
      <w:pPr>
        <w:pStyle w:val="Odstavec"/>
      </w:pPr>
      <w:r>
        <w:rPr>
          <w:b/>
          <w:bCs/>
          <w:i/>
          <w:iCs/>
        </w:rPr>
        <w:t>Kompetence k učení</w:t>
      </w:r>
      <w:r>
        <w:t xml:space="preserve"> rozvíjíme individuálně podle dané situace u každého žáka. Hlavními strategiemi jsou kooperativní učení, práce s chybou a rozvoj sebehodnocení žáků.</w:t>
      </w:r>
    </w:p>
    <w:p w:rsidR="00FE2C36" w:rsidRDefault="00FE2C36">
      <w:pPr>
        <w:pStyle w:val="Odstavec"/>
      </w:pPr>
      <w:r>
        <w:rPr>
          <w:b/>
          <w:bCs/>
          <w:i/>
          <w:iCs/>
        </w:rPr>
        <w:t>Kompetence komunikativní</w:t>
      </w:r>
      <w:r>
        <w:t xml:space="preserve"> rozvíjíme vytvářením dostatečného prostoru pro vyjadřování žáků při problémovém vyučování, v komunitních kruzích, při zpracovávání školních projektů  z nejrůznějších oblastí a jejich výstupů.</w:t>
      </w:r>
    </w:p>
    <w:p w:rsidR="00FE2C36" w:rsidRDefault="00FE2C36">
      <w:pPr>
        <w:pStyle w:val="Odstavec"/>
      </w:pPr>
      <w:r>
        <w:rPr>
          <w:b/>
          <w:bCs/>
          <w:i/>
          <w:iCs/>
        </w:rPr>
        <w:t>Kompetence sociální a personální</w:t>
      </w:r>
      <w:r>
        <w:t xml:space="preserve"> budujeme formami sociálního učení. Snažíme se děti zapojit do organizace činnosti školy ( třídní i ročníkové komunitní kruhy),starší žáci organizují pro své mladší kolegy různé akce a aktivity. V rámci skupinového vyučování žáci přejímají různé role. </w:t>
      </w:r>
    </w:p>
    <w:p w:rsidR="00FE2C36" w:rsidRDefault="00FE2C36">
      <w:pPr>
        <w:pStyle w:val="Odstavec"/>
      </w:pPr>
      <w:r>
        <w:rPr>
          <w:b/>
          <w:bCs/>
          <w:i/>
          <w:iCs/>
        </w:rPr>
        <w:lastRenderedPageBreak/>
        <w:t>Kompetence občanské</w:t>
      </w:r>
      <w:r>
        <w:t xml:space="preserve"> rozvíjíme hlavně učením sociálním, metodami sebepoznávání a seznamováním žáků s jejich právy, odpovědností a povinnostmi. Žáci jsou vedeni k tomu, aby respektovali národní, kulturní a historické tradice. Mimo jiné k tomuto je využívána spolupráce se školami v zahraničí.</w:t>
      </w:r>
    </w:p>
    <w:p w:rsidR="00FE2C36" w:rsidRDefault="00FE2C36">
      <w:pPr>
        <w:pStyle w:val="Odstavec"/>
      </w:pPr>
      <w:r>
        <w:rPr>
          <w:b/>
          <w:bCs/>
          <w:i/>
          <w:iCs/>
        </w:rPr>
        <w:t>Kompetence pracovní</w:t>
      </w:r>
      <w:r>
        <w:t xml:space="preserve"> u žáků rozvíjíme opět formou projektové činnosti, skupinové a individuální práce. Důležitou cestou k uvědomění si důležitosti znalosti pracovních postupů a dovednosti používat pracovní nástroje v nejširším smyslu je hodnocení a sebehodnocení všech činností, které žáci provádějí. </w:t>
      </w:r>
    </w:p>
    <w:p w:rsidR="00FE2C36" w:rsidRDefault="00FE2C36">
      <w:pPr>
        <w:ind w:left="720"/>
        <w:rPr>
          <w:i/>
        </w:rPr>
      </w:pPr>
    </w:p>
    <w:p w:rsidR="00FE2C36" w:rsidRDefault="00FE2C36">
      <w:pPr>
        <w:pStyle w:val="Nadpis2"/>
        <w:numPr>
          <w:ilvl w:val="0"/>
          <w:numId w:val="0"/>
        </w:numPr>
        <w:jc w:val="left"/>
        <w:rPr>
          <w:rFonts w:ascii="Times New Roman" w:hAnsi="Times New Roman" w:cs="Times New Roman"/>
          <w:b w:val="0"/>
          <w:bCs w:val="0"/>
          <w:caps/>
          <w:color w:val="0000FF"/>
          <w:u w:val="single"/>
        </w:rPr>
      </w:pPr>
      <w:bookmarkStart w:id="14" w:name="_Toc111604894"/>
      <w:r>
        <w:rPr>
          <w:rFonts w:ascii="Times New Roman" w:hAnsi="Times New Roman" w:cs="Times New Roman"/>
          <w:b w:val="0"/>
          <w:bCs w:val="0"/>
          <w:caps/>
          <w:color w:val="0000FF"/>
          <w:u w:val="single"/>
        </w:rPr>
        <w:t>Začlenění průřezových témat</w:t>
      </w:r>
      <w:bookmarkEnd w:id="14"/>
    </w:p>
    <w:p w:rsidR="00FE2C36" w:rsidRDefault="00FE2C36">
      <w:pPr>
        <w:pStyle w:val="Odstavec"/>
      </w:pPr>
      <w:r>
        <w:t>Průřezová témata reprezentují ve vzdělávacím programu okruhy aktuálních problémů současného světa a jsou nedílnou součástí základního vzdělávání.</w:t>
      </w:r>
    </w:p>
    <w:p w:rsidR="00FE2C36" w:rsidRDefault="00FE2C36">
      <w:pPr>
        <w:pStyle w:val="Odstavec"/>
      </w:pPr>
      <w:proofErr w:type="spellStart"/>
      <w:r>
        <w:t>Tématické</w:t>
      </w:r>
      <w:proofErr w:type="spellEnd"/>
      <w:r>
        <w:t xml:space="preserve"> okruhy průřezových témat procházejí napříč vzdělávacími oblastmi a umožňují propojení vzdělávacích oborů. Abychom této možnosti využili co možná nejlépe, nevytváříme pro průřezová témata samostatné vyučovací předměty, ale integrujeme je do jiných vyučovacích předmětů a realizujeme jejich obsah formou projektů, ve kterých musí žáci používat znalosti a dovednosti z různých vzdělávacích oborů.</w:t>
      </w:r>
    </w:p>
    <w:p w:rsidR="00FE2C36" w:rsidRDefault="00FE2C36">
      <w:pPr>
        <w:pStyle w:val="Odstavec"/>
      </w:pPr>
      <w:r>
        <w:t xml:space="preserve">Zařazení jednotlivých </w:t>
      </w:r>
      <w:proofErr w:type="spellStart"/>
      <w:r>
        <w:t>tématických</w:t>
      </w:r>
      <w:proofErr w:type="spellEnd"/>
      <w:r>
        <w:t xml:space="preserve"> okruhů průřezových témat je vždy součástí charakteristiky vzdělávací oblasti a jednotlivá témata jsou uvedena v tabulkách vyučovacích předmětů. Pro lepší orientaci uvádíme ještě přehled všech průřezových témat a jejich tematických okruhů.</w:t>
      </w:r>
    </w:p>
    <w:p w:rsidR="00FE2C36" w:rsidRDefault="00FE2C36">
      <w:pPr>
        <w:pStyle w:val="Nadpis4"/>
      </w:pPr>
      <w:r>
        <w:t>Osobnostní a sociální výchova</w:t>
      </w:r>
    </w:p>
    <w:p w:rsidR="00FE2C36" w:rsidRDefault="00FE2C36">
      <w:pPr>
        <w:pStyle w:val="Nadpis5"/>
        <w:numPr>
          <w:ilvl w:val="0"/>
          <w:numId w:val="22"/>
        </w:numPr>
        <w:rPr>
          <w:b w:val="0"/>
          <w:bCs w:val="0"/>
          <w:i w:val="0"/>
          <w:iCs w:val="0"/>
          <w:sz w:val="24"/>
        </w:rPr>
      </w:pPr>
      <w:r>
        <w:rPr>
          <w:b w:val="0"/>
          <w:bCs w:val="0"/>
          <w:i w:val="0"/>
          <w:iCs w:val="0"/>
          <w:sz w:val="24"/>
        </w:rPr>
        <w:t>Osobnostní rozvoj</w:t>
      </w:r>
    </w:p>
    <w:p w:rsidR="00FE2C36" w:rsidRDefault="00FE2C36">
      <w:pPr>
        <w:pStyle w:val="Nadpis6"/>
        <w:numPr>
          <w:ilvl w:val="0"/>
          <w:numId w:val="22"/>
        </w:numPr>
        <w:rPr>
          <w:b w:val="0"/>
          <w:bCs w:val="0"/>
        </w:rPr>
      </w:pPr>
      <w:r>
        <w:rPr>
          <w:b w:val="0"/>
          <w:bCs w:val="0"/>
        </w:rPr>
        <w:t>Rozvoj schopnosti poznávání</w:t>
      </w:r>
    </w:p>
    <w:p w:rsidR="00FE2C36" w:rsidRDefault="00FE2C36">
      <w:pPr>
        <w:pStyle w:val="Nadpis6"/>
        <w:numPr>
          <w:ilvl w:val="0"/>
          <w:numId w:val="22"/>
        </w:numPr>
        <w:rPr>
          <w:b w:val="0"/>
          <w:bCs w:val="0"/>
        </w:rPr>
      </w:pPr>
      <w:r>
        <w:rPr>
          <w:b w:val="0"/>
          <w:bCs w:val="0"/>
        </w:rPr>
        <w:t>Sebepoznání a sebepojetí</w:t>
      </w:r>
    </w:p>
    <w:p w:rsidR="00FE2C36" w:rsidRDefault="00FE2C36">
      <w:pPr>
        <w:pStyle w:val="Nadpis6"/>
        <w:numPr>
          <w:ilvl w:val="0"/>
          <w:numId w:val="22"/>
        </w:numPr>
        <w:rPr>
          <w:b w:val="0"/>
          <w:bCs w:val="0"/>
        </w:rPr>
      </w:pPr>
      <w:r>
        <w:rPr>
          <w:b w:val="0"/>
          <w:bCs w:val="0"/>
        </w:rPr>
        <w:t xml:space="preserve">Seberegulace a </w:t>
      </w:r>
      <w:proofErr w:type="spellStart"/>
      <w:r>
        <w:rPr>
          <w:b w:val="0"/>
          <w:bCs w:val="0"/>
        </w:rPr>
        <w:t>sebeorganizace</w:t>
      </w:r>
      <w:proofErr w:type="spellEnd"/>
    </w:p>
    <w:p w:rsidR="00FE2C36" w:rsidRDefault="00FE2C36">
      <w:pPr>
        <w:pStyle w:val="Nadpis6"/>
        <w:numPr>
          <w:ilvl w:val="0"/>
          <w:numId w:val="22"/>
        </w:numPr>
        <w:rPr>
          <w:b w:val="0"/>
          <w:bCs w:val="0"/>
        </w:rPr>
      </w:pPr>
      <w:r>
        <w:rPr>
          <w:b w:val="0"/>
          <w:bCs w:val="0"/>
        </w:rPr>
        <w:t>Psychohygiena</w:t>
      </w:r>
    </w:p>
    <w:p w:rsidR="00FE2C36" w:rsidRDefault="00FE2C36">
      <w:pPr>
        <w:pStyle w:val="Nadpis6"/>
        <w:numPr>
          <w:ilvl w:val="0"/>
          <w:numId w:val="22"/>
        </w:numPr>
        <w:rPr>
          <w:b w:val="0"/>
          <w:bCs w:val="0"/>
        </w:rPr>
      </w:pPr>
      <w:r>
        <w:rPr>
          <w:b w:val="0"/>
          <w:bCs w:val="0"/>
        </w:rPr>
        <w:t>Kreativita</w:t>
      </w:r>
    </w:p>
    <w:p w:rsidR="00FE2C36" w:rsidRDefault="00FE2C36">
      <w:pPr>
        <w:pStyle w:val="Nadpis5"/>
        <w:numPr>
          <w:ilvl w:val="0"/>
          <w:numId w:val="22"/>
        </w:numPr>
        <w:rPr>
          <w:b w:val="0"/>
          <w:bCs w:val="0"/>
          <w:i w:val="0"/>
          <w:iCs w:val="0"/>
          <w:sz w:val="24"/>
        </w:rPr>
      </w:pPr>
      <w:r>
        <w:rPr>
          <w:b w:val="0"/>
          <w:bCs w:val="0"/>
          <w:i w:val="0"/>
          <w:iCs w:val="0"/>
          <w:sz w:val="24"/>
        </w:rPr>
        <w:t>Sociální rozvoj</w:t>
      </w:r>
    </w:p>
    <w:p w:rsidR="00FE2C36" w:rsidRDefault="00FE2C36">
      <w:pPr>
        <w:pStyle w:val="Nadpis6"/>
        <w:numPr>
          <w:ilvl w:val="0"/>
          <w:numId w:val="22"/>
        </w:numPr>
        <w:rPr>
          <w:b w:val="0"/>
          <w:bCs w:val="0"/>
        </w:rPr>
      </w:pPr>
      <w:r>
        <w:rPr>
          <w:b w:val="0"/>
          <w:bCs w:val="0"/>
        </w:rPr>
        <w:t>Poznávání lidí</w:t>
      </w:r>
    </w:p>
    <w:p w:rsidR="00FE2C36" w:rsidRDefault="00FE2C36">
      <w:pPr>
        <w:pStyle w:val="Nadpis6"/>
        <w:numPr>
          <w:ilvl w:val="0"/>
          <w:numId w:val="22"/>
        </w:numPr>
        <w:rPr>
          <w:b w:val="0"/>
          <w:bCs w:val="0"/>
        </w:rPr>
      </w:pPr>
      <w:r>
        <w:rPr>
          <w:b w:val="0"/>
          <w:bCs w:val="0"/>
        </w:rPr>
        <w:t>Mezilidské vztahy</w:t>
      </w:r>
    </w:p>
    <w:p w:rsidR="00FE2C36" w:rsidRDefault="00FE2C36">
      <w:pPr>
        <w:pStyle w:val="Nadpis6"/>
        <w:numPr>
          <w:ilvl w:val="0"/>
          <w:numId w:val="22"/>
        </w:numPr>
        <w:rPr>
          <w:b w:val="0"/>
          <w:bCs w:val="0"/>
        </w:rPr>
      </w:pPr>
      <w:r>
        <w:rPr>
          <w:b w:val="0"/>
          <w:bCs w:val="0"/>
        </w:rPr>
        <w:t>Komunikace</w:t>
      </w:r>
    </w:p>
    <w:p w:rsidR="00FE2C36" w:rsidRDefault="00FE2C36">
      <w:pPr>
        <w:pStyle w:val="Nadpis5"/>
        <w:numPr>
          <w:ilvl w:val="0"/>
          <w:numId w:val="22"/>
        </w:numPr>
        <w:rPr>
          <w:b w:val="0"/>
          <w:bCs w:val="0"/>
          <w:i w:val="0"/>
          <w:iCs w:val="0"/>
          <w:sz w:val="24"/>
        </w:rPr>
      </w:pPr>
      <w:r>
        <w:rPr>
          <w:b w:val="0"/>
          <w:bCs w:val="0"/>
          <w:i w:val="0"/>
          <w:iCs w:val="0"/>
          <w:sz w:val="24"/>
        </w:rPr>
        <w:t>Morální rozvoj</w:t>
      </w:r>
    </w:p>
    <w:p w:rsidR="00FE2C36" w:rsidRDefault="00FE2C36">
      <w:pPr>
        <w:pStyle w:val="Nadpis6"/>
        <w:numPr>
          <w:ilvl w:val="0"/>
          <w:numId w:val="22"/>
        </w:numPr>
        <w:rPr>
          <w:b w:val="0"/>
          <w:bCs w:val="0"/>
        </w:rPr>
      </w:pPr>
      <w:r>
        <w:rPr>
          <w:b w:val="0"/>
          <w:bCs w:val="0"/>
        </w:rPr>
        <w:t>Řešení problémů a rozhodovací dovednosti</w:t>
      </w:r>
    </w:p>
    <w:p w:rsidR="00FE2C36" w:rsidRDefault="00FE2C36">
      <w:pPr>
        <w:pStyle w:val="Nadpis6"/>
        <w:numPr>
          <w:ilvl w:val="0"/>
          <w:numId w:val="22"/>
        </w:numPr>
        <w:rPr>
          <w:b w:val="0"/>
          <w:bCs w:val="0"/>
        </w:rPr>
      </w:pPr>
      <w:r>
        <w:rPr>
          <w:b w:val="0"/>
          <w:bCs w:val="0"/>
        </w:rPr>
        <w:t>Hodnoty, postoje, praktická etika</w:t>
      </w:r>
    </w:p>
    <w:p w:rsidR="00FE2C36" w:rsidRDefault="00FE2C36">
      <w:pPr>
        <w:pStyle w:val="Nadpis4"/>
      </w:pPr>
      <w:r>
        <w:t>Výchova demokratického občana</w:t>
      </w:r>
    </w:p>
    <w:p w:rsidR="00FE2C36" w:rsidRDefault="00FE2C36">
      <w:pPr>
        <w:pStyle w:val="Nadpis5"/>
        <w:numPr>
          <w:ilvl w:val="0"/>
          <w:numId w:val="21"/>
        </w:numPr>
        <w:rPr>
          <w:b w:val="0"/>
          <w:bCs w:val="0"/>
          <w:i w:val="0"/>
          <w:iCs w:val="0"/>
          <w:sz w:val="24"/>
        </w:rPr>
      </w:pPr>
      <w:r>
        <w:rPr>
          <w:b w:val="0"/>
          <w:bCs w:val="0"/>
          <w:i w:val="0"/>
          <w:iCs w:val="0"/>
          <w:sz w:val="24"/>
        </w:rPr>
        <w:t>Občanská společnost a škola</w:t>
      </w:r>
    </w:p>
    <w:p w:rsidR="00FE2C36" w:rsidRDefault="00FE2C36">
      <w:pPr>
        <w:pStyle w:val="Nadpis5"/>
        <w:numPr>
          <w:ilvl w:val="0"/>
          <w:numId w:val="21"/>
        </w:numPr>
        <w:rPr>
          <w:b w:val="0"/>
          <w:bCs w:val="0"/>
          <w:i w:val="0"/>
          <w:iCs w:val="0"/>
          <w:sz w:val="24"/>
        </w:rPr>
      </w:pPr>
      <w:r>
        <w:rPr>
          <w:b w:val="0"/>
          <w:bCs w:val="0"/>
          <w:i w:val="0"/>
          <w:iCs w:val="0"/>
          <w:sz w:val="24"/>
        </w:rPr>
        <w:t>Občan, občanská společnost a stát</w:t>
      </w:r>
    </w:p>
    <w:p w:rsidR="00FE2C36" w:rsidRDefault="00FE2C36">
      <w:pPr>
        <w:pStyle w:val="Nadpis5"/>
        <w:numPr>
          <w:ilvl w:val="0"/>
          <w:numId w:val="21"/>
        </w:numPr>
        <w:rPr>
          <w:b w:val="0"/>
          <w:bCs w:val="0"/>
          <w:i w:val="0"/>
          <w:iCs w:val="0"/>
          <w:sz w:val="24"/>
        </w:rPr>
      </w:pPr>
      <w:r>
        <w:rPr>
          <w:b w:val="0"/>
          <w:bCs w:val="0"/>
          <w:i w:val="0"/>
          <w:iCs w:val="0"/>
          <w:sz w:val="24"/>
        </w:rPr>
        <w:lastRenderedPageBreak/>
        <w:t>Formy participace občanů v politickém životě</w:t>
      </w:r>
    </w:p>
    <w:p w:rsidR="00FE2C36" w:rsidRDefault="00FE2C36">
      <w:pPr>
        <w:pStyle w:val="Nadpis5"/>
        <w:numPr>
          <w:ilvl w:val="0"/>
          <w:numId w:val="21"/>
        </w:numPr>
      </w:pPr>
      <w:r>
        <w:rPr>
          <w:b w:val="0"/>
          <w:bCs w:val="0"/>
          <w:i w:val="0"/>
          <w:iCs w:val="0"/>
          <w:sz w:val="24"/>
        </w:rPr>
        <w:t>Principy demokracie jako formy vlády a způsobu rozhodování</w:t>
      </w:r>
    </w:p>
    <w:p w:rsidR="00FE2C36" w:rsidRDefault="00FE2C36">
      <w:pPr>
        <w:pStyle w:val="Nadpis4"/>
      </w:pPr>
      <w:r>
        <w:t>Výchova k myšlení v evropských a globálních souvislostech</w:t>
      </w:r>
    </w:p>
    <w:p w:rsidR="00FE2C36" w:rsidRDefault="00FE2C36">
      <w:pPr>
        <w:pStyle w:val="Nadpis5"/>
        <w:numPr>
          <w:ilvl w:val="0"/>
          <w:numId w:val="20"/>
        </w:numPr>
        <w:rPr>
          <w:b w:val="0"/>
          <w:bCs w:val="0"/>
          <w:i w:val="0"/>
          <w:iCs w:val="0"/>
          <w:sz w:val="24"/>
        </w:rPr>
      </w:pPr>
      <w:r>
        <w:rPr>
          <w:b w:val="0"/>
          <w:bCs w:val="0"/>
          <w:i w:val="0"/>
          <w:iCs w:val="0"/>
          <w:sz w:val="24"/>
        </w:rPr>
        <w:t>Evropa a svět nás zajímá</w:t>
      </w:r>
    </w:p>
    <w:p w:rsidR="00FE2C36" w:rsidRDefault="00FE2C36">
      <w:pPr>
        <w:pStyle w:val="Nadpis5"/>
        <w:numPr>
          <w:ilvl w:val="0"/>
          <w:numId w:val="20"/>
        </w:numPr>
        <w:rPr>
          <w:b w:val="0"/>
          <w:bCs w:val="0"/>
          <w:i w:val="0"/>
          <w:iCs w:val="0"/>
          <w:sz w:val="24"/>
        </w:rPr>
      </w:pPr>
      <w:r>
        <w:rPr>
          <w:b w:val="0"/>
          <w:bCs w:val="0"/>
          <w:i w:val="0"/>
          <w:iCs w:val="0"/>
          <w:sz w:val="24"/>
        </w:rPr>
        <w:t>Objevujeme Evropu a svět</w:t>
      </w:r>
    </w:p>
    <w:p w:rsidR="00FE2C36" w:rsidRDefault="00FE2C36">
      <w:pPr>
        <w:pStyle w:val="Nadpis5"/>
        <w:numPr>
          <w:ilvl w:val="0"/>
          <w:numId w:val="20"/>
        </w:numPr>
        <w:rPr>
          <w:b w:val="0"/>
          <w:bCs w:val="0"/>
          <w:i w:val="0"/>
          <w:iCs w:val="0"/>
          <w:sz w:val="24"/>
        </w:rPr>
      </w:pPr>
      <w:r>
        <w:rPr>
          <w:b w:val="0"/>
          <w:bCs w:val="0"/>
          <w:i w:val="0"/>
          <w:iCs w:val="0"/>
          <w:sz w:val="24"/>
        </w:rPr>
        <w:t>Jsme Evropané</w:t>
      </w:r>
    </w:p>
    <w:p w:rsidR="00FE2C36" w:rsidRDefault="00FE2C36">
      <w:pPr>
        <w:pStyle w:val="Nadpis4"/>
      </w:pPr>
      <w:r>
        <w:t>Multikulturní výchova</w:t>
      </w:r>
    </w:p>
    <w:p w:rsidR="00FE2C36" w:rsidRDefault="00FE2C36">
      <w:pPr>
        <w:pStyle w:val="Nadpis5"/>
        <w:numPr>
          <w:ilvl w:val="0"/>
          <w:numId w:val="19"/>
        </w:numPr>
        <w:rPr>
          <w:b w:val="0"/>
          <w:bCs w:val="0"/>
          <w:i w:val="0"/>
          <w:iCs w:val="0"/>
          <w:sz w:val="24"/>
        </w:rPr>
      </w:pPr>
      <w:r>
        <w:rPr>
          <w:b w:val="0"/>
          <w:bCs w:val="0"/>
          <w:i w:val="0"/>
          <w:iCs w:val="0"/>
          <w:sz w:val="24"/>
        </w:rPr>
        <w:t>Kulturní diference</w:t>
      </w:r>
    </w:p>
    <w:p w:rsidR="00FE2C36" w:rsidRDefault="00FE2C36">
      <w:pPr>
        <w:pStyle w:val="Nadpis5"/>
        <w:numPr>
          <w:ilvl w:val="0"/>
          <w:numId w:val="19"/>
        </w:numPr>
        <w:rPr>
          <w:b w:val="0"/>
          <w:bCs w:val="0"/>
          <w:i w:val="0"/>
          <w:iCs w:val="0"/>
          <w:sz w:val="24"/>
        </w:rPr>
      </w:pPr>
      <w:r>
        <w:rPr>
          <w:b w:val="0"/>
          <w:bCs w:val="0"/>
          <w:i w:val="0"/>
          <w:iCs w:val="0"/>
          <w:sz w:val="24"/>
        </w:rPr>
        <w:t>Lidské vztahy</w:t>
      </w:r>
    </w:p>
    <w:p w:rsidR="00FE2C36" w:rsidRDefault="00FE2C36">
      <w:pPr>
        <w:pStyle w:val="Nadpis5"/>
        <w:numPr>
          <w:ilvl w:val="0"/>
          <w:numId w:val="19"/>
        </w:numPr>
        <w:rPr>
          <w:b w:val="0"/>
          <w:bCs w:val="0"/>
          <w:i w:val="0"/>
          <w:iCs w:val="0"/>
          <w:sz w:val="24"/>
        </w:rPr>
      </w:pPr>
      <w:r>
        <w:rPr>
          <w:b w:val="0"/>
          <w:bCs w:val="0"/>
          <w:i w:val="0"/>
          <w:iCs w:val="0"/>
          <w:sz w:val="24"/>
        </w:rPr>
        <w:t>Etnický původ</w:t>
      </w:r>
    </w:p>
    <w:p w:rsidR="00FE2C36" w:rsidRDefault="00FE2C36">
      <w:pPr>
        <w:pStyle w:val="Nadpis5"/>
        <w:numPr>
          <w:ilvl w:val="0"/>
          <w:numId w:val="19"/>
        </w:numPr>
        <w:rPr>
          <w:b w:val="0"/>
          <w:bCs w:val="0"/>
          <w:i w:val="0"/>
          <w:iCs w:val="0"/>
          <w:sz w:val="24"/>
        </w:rPr>
      </w:pPr>
      <w:proofErr w:type="spellStart"/>
      <w:r>
        <w:rPr>
          <w:b w:val="0"/>
          <w:bCs w:val="0"/>
          <w:i w:val="0"/>
          <w:iCs w:val="0"/>
          <w:sz w:val="24"/>
        </w:rPr>
        <w:t>Multikulturalita</w:t>
      </w:r>
      <w:proofErr w:type="spellEnd"/>
    </w:p>
    <w:p w:rsidR="00FE2C36" w:rsidRDefault="00FE2C36">
      <w:pPr>
        <w:pStyle w:val="Nadpis5"/>
        <w:numPr>
          <w:ilvl w:val="0"/>
          <w:numId w:val="19"/>
        </w:numPr>
        <w:rPr>
          <w:b w:val="0"/>
          <w:bCs w:val="0"/>
          <w:i w:val="0"/>
          <w:iCs w:val="0"/>
          <w:sz w:val="24"/>
        </w:rPr>
      </w:pPr>
      <w:r>
        <w:rPr>
          <w:b w:val="0"/>
          <w:bCs w:val="0"/>
          <w:i w:val="0"/>
          <w:iCs w:val="0"/>
          <w:sz w:val="24"/>
        </w:rPr>
        <w:t>Princip sociálního smíru a solidarity</w:t>
      </w:r>
    </w:p>
    <w:p w:rsidR="00FE2C36" w:rsidRDefault="00FE2C36">
      <w:pPr>
        <w:pStyle w:val="Nadpis4"/>
      </w:pPr>
      <w:r>
        <w:t>Environmentální výchova</w:t>
      </w:r>
    </w:p>
    <w:p w:rsidR="00FE2C36" w:rsidRDefault="00FE2C36">
      <w:pPr>
        <w:pStyle w:val="Nadpis5"/>
        <w:numPr>
          <w:ilvl w:val="0"/>
          <w:numId w:val="18"/>
        </w:numPr>
        <w:rPr>
          <w:b w:val="0"/>
          <w:bCs w:val="0"/>
          <w:i w:val="0"/>
          <w:iCs w:val="0"/>
          <w:sz w:val="24"/>
        </w:rPr>
      </w:pPr>
      <w:r>
        <w:rPr>
          <w:b w:val="0"/>
          <w:bCs w:val="0"/>
          <w:i w:val="0"/>
          <w:iCs w:val="0"/>
          <w:sz w:val="24"/>
        </w:rPr>
        <w:t>Ekosystémy</w:t>
      </w:r>
    </w:p>
    <w:p w:rsidR="00FE2C36" w:rsidRDefault="00FE2C36">
      <w:pPr>
        <w:pStyle w:val="Nadpis5"/>
        <w:numPr>
          <w:ilvl w:val="0"/>
          <w:numId w:val="18"/>
        </w:numPr>
        <w:rPr>
          <w:b w:val="0"/>
          <w:bCs w:val="0"/>
          <w:i w:val="0"/>
          <w:iCs w:val="0"/>
          <w:sz w:val="24"/>
        </w:rPr>
      </w:pPr>
      <w:r>
        <w:rPr>
          <w:b w:val="0"/>
          <w:bCs w:val="0"/>
          <w:i w:val="0"/>
          <w:iCs w:val="0"/>
          <w:sz w:val="24"/>
        </w:rPr>
        <w:t>Základní podmínky života</w:t>
      </w:r>
    </w:p>
    <w:p w:rsidR="00FE2C36" w:rsidRDefault="00FE2C36">
      <w:pPr>
        <w:pStyle w:val="Nadpis5"/>
        <w:numPr>
          <w:ilvl w:val="0"/>
          <w:numId w:val="18"/>
        </w:numPr>
        <w:rPr>
          <w:b w:val="0"/>
          <w:bCs w:val="0"/>
          <w:i w:val="0"/>
          <w:iCs w:val="0"/>
          <w:sz w:val="24"/>
        </w:rPr>
      </w:pPr>
      <w:r>
        <w:rPr>
          <w:b w:val="0"/>
          <w:bCs w:val="0"/>
          <w:i w:val="0"/>
          <w:iCs w:val="0"/>
          <w:sz w:val="24"/>
        </w:rPr>
        <w:t>Lidské aktivity a problémy životního prostředí</w:t>
      </w:r>
    </w:p>
    <w:p w:rsidR="00FE2C36" w:rsidRDefault="00FE2C36">
      <w:pPr>
        <w:pStyle w:val="Nadpis5"/>
        <w:numPr>
          <w:ilvl w:val="0"/>
          <w:numId w:val="18"/>
        </w:numPr>
        <w:rPr>
          <w:b w:val="0"/>
          <w:bCs w:val="0"/>
          <w:i w:val="0"/>
          <w:iCs w:val="0"/>
          <w:sz w:val="24"/>
        </w:rPr>
      </w:pPr>
      <w:r>
        <w:rPr>
          <w:b w:val="0"/>
          <w:bCs w:val="0"/>
          <w:i w:val="0"/>
          <w:iCs w:val="0"/>
          <w:sz w:val="24"/>
        </w:rPr>
        <w:t>Vztah člověka k prostředí</w:t>
      </w:r>
    </w:p>
    <w:p w:rsidR="00FE2C36" w:rsidRDefault="00FE2C36">
      <w:pPr>
        <w:pStyle w:val="Nadpis4"/>
      </w:pPr>
      <w:r>
        <w:t>Mediální výchova</w:t>
      </w:r>
    </w:p>
    <w:p w:rsidR="00FE2C36" w:rsidRDefault="00FE2C36">
      <w:pPr>
        <w:pStyle w:val="Nadpis5"/>
        <w:numPr>
          <w:ilvl w:val="0"/>
          <w:numId w:val="17"/>
        </w:numPr>
        <w:rPr>
          <w:b w:val="0"/>
          <w:bCs w:val="0"/>
          <w:i w:val="0"/>
          <w:iCs w:val="0"/>
          <w:sz w:val="24"/>
        </w:rPr>
      </w:pPr>
      <w:r>
        <w:rPr>
          <w:b w:val="0"/>
          <w:bCs w:val="0"/>
          <w:i w:val="0"/>
          <w:iCs w:val="0"/>
          <w:sz w:val="24"/>
        </w:rPr>
        <w:t>Kritické čtení a vnímání mediálních sdělení</w:t>
      </w:r>
    </w:p>
    <w:p w:rsidR="00FE2C36" w:rsidRDefault="00FE2C36">
      <w:pPr>
        <w:pStyle w:val="Nadpis5"/>
        <w:numPr>
          <w:ilvl w:val="0"/>
          <w:numId w:val="17"/>
        </w:numPr>
        <w:rPr>
          <w:b w:val="0"/>
          <w:bCs w:val="0"/>
          <w:i w:val="0"/>
          <w:iCs w:val="0"/>
          <w:sz w:val="24"/>
        </w:rPr>
      </w:pPr>
      <w:r>
        <w:rPr>
          <w:b w:val="0"/>
          <w:bCs w:val="0"/>
          <w:i w:val="0"/>
          <w:iCs w:val="0"/>
          <w:sz w:val="24"/>
        </w:rPr>
        <w:t>Interpretace vztahu mediálních sdělení a reality</w:t>
      </w:r>
    </w:p>
    <w:p w:rsidR="00FE2C36" w:rsidRDefault="00FE2C36">
      <w:pPr>
        <w:pStyle w:val="Nadpis5"/>
        <w:numPr>
          <w:ilvl w:val="0"/>
          <w:numId w:val="17"/>
        </w:numPr>
        <w:rPr>
          <w:b w:val="0"/>
          <w:bCs w:val="0"/>
          <w:i w:val="0"/>
          <w:iCs w:val="0"/>
          <w:sz w:val="24"/>
        </w:rPr>
      </w:pPr>
      <w:r>
        <w:rPr>
          <w:b w:val="0"/>
          <w:bCs w:val="0"/>
          <w:i w:val="0"/>
          <w:iCs w:val="0"/>
          <w:sz w:val="24"/>
        </w:rPr>
        <w:t>Stavba mediálních sdělení</w:t>
      </w:r>
    </w:p>
    <w:p w:rsidR="00FE2C36" w:rsidRDefault="00FE2C36">
      <w:pPr>
        <w:pStyle w:val="Nadpis5"/>
        <w:numPr>
          <w:ilvl w:val="0"/>
          <w:numId w:val="17"/>
        </w:numPr>
        <w:rPr>
          <w:b w:val="0"/>
          <w:bCs w:val="0"/>
          <w:i w:val="0"/>
          <w:iCs w:val="0"/>
          <w:sz w:val="24"/>
        </w:rPr>
      </w:pPr>
      <w:r>
        <w:rPr>
          <w:b w:val="0"/>
          <w:bCs w:val="0"/>
          <w:i w:val="0"/>
          <w:iCs w:val="0"/>
          <w:sz w:val="24"/>
        </w:rPr>
        <w:t>Vnímání autora mediálních sdělení</w:t>
      </w:r>
    </w:p>
    <w:p w:rsidR="00FE2C36" w:rsidRDefault="00FE2C36">
      <w:pPr>
        <w:pStyle w:val="Nadpis5"/>
        <w:numPr>
          <w:ilvl w:val="0"/>
          <w:numId w:val="17"/>
        </w:numPr>
        <w:rPr>
          <w:b w:val="0"/>
          <w:bCs w:val="0"/>
          <w:i w:val="0"/>
          <w:iCs w:val="0"/>
          <w:sz w:val="24"/>
        </w:rPr>
      </w:pPr>
      <w:r>
        <w:rPr>
          <w:b w:val="0"/>
          <w:bCs w:val="0"/>
          <w:i w:val="0"/>
          <w:iCs w:val="0"/>
          <w:sz w:val="24"/>
        </w:rPr>
        <w:t>Fungování a vliv médií ve společnosti</w:t>
      </w:r>
    </w:p>
    <w:p w:rsidR="00FE2C36" w:rsidRDefault="00FE2C36">
      <w:pPr>
        <w:pStyle w:val="Nadpis5"/>
        <w:numPr>
          <w:ilvl w:val="0"/>
          <w:numId w:val="17"/>
        </w:numPr>
        <w:rPr>
          <w:b w:val="0"/>
          <w:bCs w:val="0"/>
          <w:i w:val="0"/>
          <w:iCs w:val="0"/>
          <w:sz w:val="24"/>
        </w:rPr>
      </w:pPr>
      <w:r>
        <w:rPr>
          <w:b w:val="0"/>
          <w:bCs w:val="0"/>
          <w:i w:val="0"/>
          <w:iCs w:val="0"/>
          <w:sz w:val="24"/>
        </w:rPr>
        <w:t>Tvorba mediálního sdělení</w:t>
      </w:r>
    </w:p>
    <w:p w:rsidR="00FE2C36" w:rsidRDefault="00FE2C36">
      <w:pPr>
        <w:pStyle w:val="Nadpis5"/>
        <w:numPr>
          <w:ilvl w:val="0"/>
          <w:numId w:val="17"/>
        </w:numPr>
        <w:rPr>
          <w:b w:val="0"/>
          <w:bCs w:val="0"/>
          <w:i w:val="0"/>
          <w:iCs w:val="0"/>
          <w:sz w:val="24"/>
        </w:rPr>
      </w:pPr>
      <w:r>
        <w:rPr>
          <w:b w:val="0"/>
          <w:bCs w:val="0"/>
          <w:i w:val="0"/>
          <w:iCs w:val="0"/>
          <w:sz w:val="24"/>
        </w:rPr>
        <w:t xml:space="preserve">Práce v realizačním týmu </w:t>
      </w:r>
    </w:p>
    <w:p w:rsidR="00FE2C36" w:rsidRDefault="00FE2C36">
      <w:pPr>
        <w:pStyle w:val="Odstavec"/>
      </w:pPr>
      <w:r>
        <w:t>Tematický okruh je realizován formou projektů napříč všemi vyučovacími předměty.</w:t>
      </w:r>
    </w:p>
    <w:p w:rsidR="00FE2C36" w:rsidRDefault="00FE2C36">
      <w:pPr>
        <w:pStyle w:val="Nadpis2"/>
        <w:numPr>
          <w:ilvl w:val="0"/>
          <w:numId w:val="0"/>
        </w:numPr>
        <w:jc w:val="left"/>
        <w:rPr>
          <w:rFonts w:ascii="Times New Roman" w:hAnsi="Times New Roman" w:cs="Times New Roman"/>
          <w:b w:val="0"/>
          <w:bCs w:val="0"/>
          <w:caps/>
          <w:u w:val="single"/>
        </w:rPr>
      </w:pPr>
      <w:bookmarkStart w:id="15" w:name="_Toc105563372"/>
      <w:bookmarkStart w:id="16" w:name="_Toc107720425"/>
      <w:bookmarkStart w:id="17" w:name="_Toc111604895"/>
    </w:p>
    <w:p w:rsidR="00FE2C36" w:rsidRDefault="00FE2C36">
      <w:pPr>
        <w:pStyle w:val="Nadpis2"/>
        <w:numPr>
          <w:ilvl w:val="0"/>
          <w:numId w:val="0"/>
        </w:numPr>
        <w:jc w:val="left"/>
        <w:rPr>
          <w:rFonts w:ascii="Times New Roman" w:hAnsi="Times New Roman" w:cs="Times New Roman"/>
          <w:b w:val="0"/>
          <w:bCs w:val="0"/>
          <w:caps/>
          <w:color w:val="0000FF"/>
          <w:u w:val="single"/>
        </w:rPr>
      </w:pPr>
      <w:r>
        <w:rPr>
          <w:rFonts w:ascii="Times New Roman" w:hAnsi="Times New Roman" w:cs="Times New Roman"/>
          <w:b w:val="0"/>
          <w:bCs w:val="0"/>
          <w:caps/>
          <w:color w:val="0000FF"/>
          <w:u w:val="single"/>
        </w:rPr>
        <w:t>Poskytování poradenských služeb ve škole</w:t>
      </w:r>
      <w:bookmarkEnd w:id="15"/>
      <w:bookmarkEnd w:id="16"/>
      <w:bookmarkEnd w:id="17"/>
    </w:p>
    <w:p w:rsidR="00FE2C36" w:rsidRDefault="00FE2C36">
      <w:pPr>
        <w:pStyle w:val="Odstavec"/>
      </w:pPr>
      <w:r>
        <w:t>Poradenské služby zajišťují výchovní poradci – pro 1. a 2.st., ve spolupráci s</w:t>
      </w:r>
      <w:r w:rsidR="00E116F6">
        <w:t>e školním poradcem,</w:t>
      </w:r>
      <w:r>
        <w:t> metodikem prevence, vedením školy, třídními učiteli a dalšími pedagogickými pracovníky.</w:t>
      </w:r>
    </w:p>
    <w:p w:rsidR="00FE2C36" w:rsidRDefault="00FE2C36">
      <w:pPr>
        <w:pStyle w:val="Nadpis4"/>
        <w:rPr>
          <w:b w:val="0"/>
          <w:bCs w:val="0"/>
          <w:sz w:val="24"/>
          <w:u w:val="single"/>
        </w:rPr>
      </w:pPr>
      <w:bookmarkStart w:id="18" w:name="_Toc105563373"/>
      <w:bookmarkStart w:id="19" w:name="_Toc107720426"/>
      <w:r>
        <w:rPr>
          <w:b w:val="0"/>
          <w:bCs w:val="0"/>
          <w:sz w:val="24"/>
          <w:u w:val="single"/>
        </w:rPr>
        <w:t>Zaměření poradenských služeb:</w:t>
      </w:r>
      <w:bookmarkEnd w:id="18"/>
      <w:bookmarkEnd w:id="19"/>
    </w:p>
    <w:p w:rsidR="00FE2C36" w:rsidRDefault="00FE2C36">
      <w:pPr>
        <w:numPr>
          <w:ilvl w:val="0"/>
          <w:numId w:val="15"/>
        </w:numPr>
        <w:rPr>
          <w:sz w:val="24"/>
        </w:rPr>
      </w:pPr>
      <w:r>
        <w:rPr>
          <w:sz w:val="24"/>
        </w:rPr>
        <w:t>Poradenství žákům v oblasti učebních postupů, stylů a strategií, poradenství rodičům žáka ve výchově a vzdělávání,</w:t>
      </w:r>
    </w:p>
    <w:p w:rsidR="00FE2C36" w:rsidRDefault="00FE2C36">
      <w:pPr>
        <w:numPr>
          <w:ilvl w:val="0"/>
          <w:numId w:val="15"/>
        </w:numPr>
        <w:rPr>
          <w:sz w:val="24"/>
        </w:rPr>
      </w:pPr>
      <w:r>
        <w:rPr>
          <w:sz w:val="24"/>
        </w:rPr>
        <w:t xml:space="preserve">poradenství při školní neúspěšnosti, postupy řešení neprospěchu a podpora žáků ve zlepšení, prevence neúspěchu, </w:t>
      </w:r>
    </w:p>
    <w:p w:rsidR="00FE2C36" w:rsidRDefault="00FE2C36">
      <w:pPr>
        <w:numPr>
          <w:ilvl w:val="0"/>
          <w:numId w:val="15"/>
        </w:numPr>
        <w:rPr>
          <w:sz w:val="24"/>
        </w:rPr>
      </w:pPr>
      <w:r>
        <w:rPr>
          <w:sz w:val="24"/>
        </w:rPr>
        <w:t>poradenství při řešení a prevenci sociálně patologických jevů – rodině a žákovi, postupy řešení ve spolupráci výchovného poradce a pedagogických pracovníků,</w:t>
      </w:r>
    </w:p>
    <w:p w:rsidR="00FE2C36" w:rsidRDefault="00FE2C36">
      <w:pPr>
        <w:numPr>
          <w:ilvl w:val="0"/>
          <w:numId w:val="15"/>
        </w:numPr>
        <w:rPr>
          <w:sz w:val="24"/>
        </w:rPr>
      </w:pPr>
      <w:r>
        <w:rPr>
          <w:sz w:val="24"/>
        </w:rPr>
        <w:lastRenderedPageBreak/>
        <w:t xml:space="preserve">poradenství v obtížných životních situacích žákům, rodičům v souvislosti s výchovou dětí, </w:t>
      </w:r>
    </w:p>
    <w:p w:rsidR="00FE2C36" w:rsidRDefault="00FE2C36">
      <w:pPr>
        <w:numPr>
          <w:ilvl w:val="0"/>
          <w:numId w:val="15"/>
        </w:numPr>
        <w:rPr>
          <w:sz w:val="24"/>
        </w:rPr>
      </w:pPr>
      <w:r>
        <w:rPr>
          <w:sz w:val="24"/>
        </w:rPr>
        <w:t>kariérové poradenství, volba školy,</w:t>
      </w:r>
    </w:p>
    <w:p w:rsidR="00FE2C36" w:rsidRDefault="00FE2C36">
      <w:pPr>
        <w:numPr>
          <w:ilvl w:val="0"/>
          <w:numId w:val="15"/>
        </w:numPr>
        <w:rPr>
          <w:sz w:val="24"/>
        </w:rPr>
      </w:pPr>
      <w:r>
        <w:rPr>
          <w:sz w:val="24"/>
        </w:rPr>
        <w:t>poradenství při integraci žáka se speciálními vzdělávacími potřebami, včetně žáků s odlišného kulturního prostředí a žáků se sociálním znevýhodněním,</w:t>
      </w:r>
    </w:p>
    <w:p w:rsidR="00FE2C36" w:rsidRDefault="00FE2C36">
      <w:pPr>
        <w:numPr>
          <w:ilvl w:val="0"/>
          <w:numId w:val="15"/>
        </w:numPr>
        <w:rPr>
          <w:sz w:val="24"/>
        </w:rPr>
      </w:pPr>
      <w:r>
        <w:rPr>
          <w:sz w:val="24"/>
        </w:rPr>
        <w:t>poradenství ke vzdělávání mimořádně nadaných žáků,</w:t>
      </w:r>
    </w:p>
    <w:p w:rsidR="00FE2C36" w:rsidRDefault="00FE2C36">
      <w:pPr>
        <w:numPr>
          <w:ilvl w:val="0"/>
          <w:numId w:val="15"/>
        </w:numPr>
        <w:rPr>
          <w:sz w:val="24"/>
        </w:rPr>
      </w:pPr>
      <w:r>
        <w:rPr>
          <w:sz w:val="24"/>
        </w:rPr>
        <w:t xml:space="preserve">metodická podpora učitelů v psychologických a speciálně pedagogických dovednostech při pedagogické práci s žáky, </w:t>
      </w:r>
    </w:p>
    <w:p w:rsidR="00FE2C36" w:rsidRDefault="00FE2C36">
      <w:pPr>
        <w:numPr>
          <w:ilvl w:val="0"/>
          <w:numId w:val="15"/>
        </w:numPr>
        <w:rPr>
          <w:sz w:val="24"/>
        </w:rPr>
      </w:pPr>
      <w:r>
        <w:rPr>
          <w:sz w:val="24"/>
        </w:rPr>
        <w:t>poskytování informací o dalších službách poradenských zařízení a spolupráce s dalšími odbornými institucemi.</w:t>
      </w:r>
    </w:p>
    <w:p w:rsidR="00FE2C36" w:rsidRDefault="00FE2C36">
      <w:pPr>
        <w:pStyle w:val="Odstavec"/>
      </w:pPr>
      <w:r>
        <w:t xml:space="preserve">Výchovný poradce realizuje konzultační hodiny pro rodiče podle individuální potřeby </w:t>
      </w:r>
    </w:p>
    <w:p w:rsidR="00FE2C36" w:rsidRDefault="00FE2C36">
      <w:pPr>
        <w:pStyle w:val="Odstavec"/>
      </w:pPr>
      <w:r>
        <w:t>žáků a rodičů.</w:t>
      </w:r>
      <w:bookmarkStart w:id="20" w:name="_Toc105563374"/>
      <w:bookmarkStart w:id="21" w:name="_Toc107720427"/>
    </w:p>
    <w:p w:rsidR="00FE2C36" w:rsidRDefault="00FE2C36">
      <w:pPr>
        <w:pStyle w:val="Nadpis4"/>
        <w:rPr>
          <w:b w:val="0"/>
          <w:bCs w:val="0"/>
          <w:caps/>
          <w:color w:val="0000FF"/>
          <w:sz w:val="28"/>
          <w:u w:val="single"/>
        </w:rPr>
      </w:pPr>
      <w:r>
        <w:rPr>
          <w:b w:val="0"/>
          <w:bCs w:val="0"/>
          <w:caps/>
          <w:color w:val="0000FF"/>
          <w:sz w:val="28"/>
          <w:u w:val="single"/>
        </w:rPr>
        <w:t>Kariérové poradenství</w:t>
      </w:r>
      <w:bookmarkEnd w:id="20"/>
      <w:bookmarkEnd w:id="21"/>
      <w:r>
        <w:rPr>
          <w:b w:val="0"/>
          <w:bCs w:val="0"/>
          <w:caps/>
          <w:color w:val="0000FF"/>
          <w:sz w:val="28"/>
          <w:u w:val="single"/>
        </w:rPr>
        <w:t xml:space="preserve">  </w:t>
      </w:r>
    </w:p>
    <w:p w:rsidR="00FE2C36" w:rsidRDefault="00FE2C36">
      <w:pPr>
        <w:pStyle w:val="Odstavec"/>
      </w:pPr>
      <w:r>
        <w:t>Výchovný poradce poskytuje kariérové poradenství žákům a rodičům žáků, ve spolupráci s třídním učitelem a vedením školy zajišťuje organizaci přihlašování a přestupu k dalšímu vzdělávání. Ve vzdělávací oblasti „Člověk a svět práce“ probíhá rozvoj žáků vzhledem k jejich profesnímu zaměření, sebepoznání, orientaci ve světě práce. Ve spolupráci s poradenskými zařízeními je vytvářena nabídka diagnostiky k zaměření žáka vzhledem k dalšímu vzdělávání a povolání, k dispozici žákům jsou informační materiály o středním školství a trhu práce.  Výchovný poradce úzce spolupracuje s dalšími institucemi jako např. Úřadem práce,…</w:t>
      </w:r>
    </w:p>
    <w:p w:rsidR="00FE2C36" w:rsidRDefault="00FE2C36">
      <w:pPr>
        <w:pStyle w:val="Nadpis4"/>
        <w:rPr>
          <w:b w:val="0"/>
          <w:bCs w:val="0"/>
          <w:caps/>
          <w:sz w:val="28"/>
          <w:u w:val="single"/>
        </w:rPr>
      </w:pPr>
      <w:bookmarkStart w:id="22" w:name="_Toc105563378"/>
      <w:bookmarkStart w:id="23" w:name="_Toc107720431"/>
    </w:p>
    <w:p w:rsidR="00FE2C36" w:rsidRDefault="00FE2C36">
      <w:pPr>
        <w:pStyle w:val="Nadpis4"/>
        <w:rPr>
          <w:b w:val="0"/>
          <w:bCs w:val="0"/>
          <w:caps/>
          <w:color w:val="0000FF"/>
          <w:sz w:val="28"/>
          <w:u w:val="single"/>
        </w:rPr>
      </w:pPr>
      <w:r>
        <w:rPr>
          <w:b w:val="0"/>
          <w:bCs w:val="0"/>
          <w:caps/>
          <w:color w:val="0000FF"/>
          <w:sz w:val="28"/>
          <w:u w:val="single"/>
        </w:rPr>
        <w:t>Prevence sociálně patologických jevů</w:t>
      </w:r>
      <w:bookmarkEnd w:id="22"/>
      <w:bookmarkEnd w:id="23"/>
    </w:p>
    <w:p w:rsidR="00FE2C36" w:rsidRDefault="00FE2C36">
      <w:pPr>
        <w:pStyle w:val="Odstavec"/>
      </w:pPr>
      <w:r>
        <w:t>Metodik prevence vytváří ve spolupráci s pedagogickým týmem „Program prevence“ pro daný školní rok. Koordinuje jeho realizaci. Součástí prevence jsou metody výuky - otevřený dialog a vstřícný vztah učitele a žáka, intenzivní komunikace s rodiči atd. Prevence probíhá i v rámci výuky jednotlivých vzdělávacích oblastí i při realizaci průřezových témat.</w:t>
      </w:r>
    </w:p>
    <w:p w:rsidR="00FE2C36" w:rsidRDefault="00FE2C36">
      <w:pPr>
        <w:pStyle w:val="Odstavec"/>
      </w:pPr>
      <w:r>
        <w:t>Metodik</w:t>
      </w:r>
      <w:r w:rsidR="00E116F6">
        <w:t>, školní poradce</w:t>
      </w:r>
      <w:r>
        <w:t xml:space="preserve"> a výchovný poradce jsou v kontaktu s oddělením péče o dítě příslušných úřadů městských částí a kurátory pro děti a mládež a sdruženími poskytujícími služby v této oblasti.  Škola monitoruje rizika sociálně patologických jevů a při varovných signálech koordinuje postup výchovný poradce, svolává setkání s rodiči, konzultace s žáky a nabízí podporu a poradenství. Škola spolupracuje s dalšími organizacemi v oblasti prevence soc. pat. jevů, využívá vybrané programy. </w:t>
      </w:r>
    </w:p>
    <w:p w:rsidR="009C5B5A" w:rsidRPr="00E116F6" w:rsidRDefault="009C5B5A" w:rsidP="009C5B5A">
      <w:pPr>
        <w:autoSpaceDE w:val="0"/>
        <w:autoSpaceDN w:val="0"/>
        <w:adjustRightInd w:val="0"/>
        <w:rPr>
          <w:sz w:val="24"/>
          <w:szCs w:val="24"/>
        </w:rPr>
      </w:pPr>
      <w:bookmarkStart w:id="24" w:name="_Toc105563379"/>
      <w:bookmarkStart w:id="25" w:name="_Toc107720432"/>
      <w:r w:rsidRPr="00E116F6">
        <w:rPr>
          <w:sz w:val="24"/>
          <w:szCs w:val="24"/>
        </w:rPr>
        <w:t>Naše škola podporuje zdravý životní styl žáků, proto klademe důraz na předcházení</w:t>
      </w:r>
    </w:p>
    <w:p w:rsidR="00E116F6" w:rsidRDefault="009C5B5A" w:rsidP="00E116F6">
      <w:pPr>
        <w:autoSpaceDE w:val="0"/>
        <w:autoSpaceDN w:val="0"/>
        <w:adjustRightInd w:val="0"/>
        <w:rPr>
          <w:sz w:val="24"/>
          <w:szCs w:val="24"/>
        </w:rPr>
      </w:pPr>
      <w:r w:rsidRPr="00E116F6">
        <w:rPr>
          <w:sz w:val="24"/>
          <w:szCs w:val="24"/>
        </w:rPr>
        <w:t xml:space="preserve">sociálně patologickým jevům, které zaznamenávají ve společnosti velký nárůst. </w:t>
      </w:r>
    </w:p>
    <w:p w:rsidR="009C5B5A" w:rsidRPr="00E116F6" w:rsidRDefault="00E116F6" w:rsidP="00E116F6">
      <w:pPr>
        <w:autoSpaceDE w:val="0"/>
        <w:autoSpaceDN w:val="0"/>
        <w:adjustRightInd w:val="0"/>
        <w:rPr>
          <w:color w:val="FF0000"/>
          <w:sz w:val="24"/>
          <w:szCs w:val="24"/>
        </w:rPr>
      </w:pPr>
      <w:r w:rsidRPr="00E116F6">
        <w:rPr>
          <w:sz w:val="24"/>
          <w:szCs w:val="24"/>
        </w:rPr>
        <w:t>Prevence je zaměřena především na osvětu a předcházení těchto negativních jevů:</w:t>
      </w:r>
    </w:p>
    <w:p w:rsidR="009C5B5A" w:rsidRPr="00E116F6" w:rsidRDefault="009C5B5A" w:rsidP="00E116F6">
      <w:pPr>
        <w:pStyle w:val="Odstavecseseznamem"/>
        <w:numPr>
          <w:ilvl w:val="0"/>
          <w:numId w:val="40"/>
        </w:numPr>
        <w:autoSpaceDE w:val="0"/>
        <w:autoSpaceDN w:val="0"/>
        <w:adjustRightInd w:val="0"/>
        <w:rPr>
          <w:sz w:val="24"/>
          <w:szCs w:val="24"/>
        </w:rPr>
      </w:pPr>
      <w:r w:rsidRPr="00E116F6">
        <w:rPr>
          <w:sz w:val="24"/>
          <w:szCs w:val="24"/>
        </w:rPr>
        <w:t>násilí a šikanování,</w:t>
      </w:r>
    </w:p>
    <w:p w:rsidR="009C5B5A" w:rsidRPr="00E116F6" w:rsidRDefault="009C5B5A" w:rsidP="00E116F6">
      <w:pPr>
        <w:pStyle w:val="Odstavecseseznamem"/>
        <w:numPr>
          <w:ilvl w:val="0"/>
          <w:numId w:val="40"/>
        </w:numPr>
        <w:autoSpaceDE w:val="0"/>
        <w:autoSpaceDN w:val="0"/>
        <w:adjustRightInd w:val="0"/>
        <w:rPr>
          <w:sz w:val="24"/>
          <w:szCs w:val="24"/>
        </w:rPr>
      </w:pPr>
      <w:r w:rsidRPr="00E116F6">
        <w:rPr>
          <w:sz w:val="24"/>
          <w:szCs w:val="24"/>
        </w:rPr>
        <w:t>kriminalit</w:t>
      </w:r>
      <w:r w:rsidR="00E116F6">
        <w:rPr>
          <w:sz w:val="24"/>
          <w:szCs w:val="24"/>
        </w:rPr>
        <w:t>u</w:t>
      </w:r>
      <w:r w:rsidRPr="00E116F6">
        <w:rPr>
          <w:sz w:val="24"/>
          <w:szCs w:val="24"/>
        </w:rPr>
        <w:t>, delikvenc</w:t>
      </w:r>
      <w:r w:rsidR="00E116F6">
        <w:rPr>
          <w:sz w:val="24"/>
          <w:szCs w:val="24"/>
        </w:rPr>
        <w:t>i</w:t>
      </w:r>
      <w:r w:rsidRPr="00E116F6">
        <w:rPr>
          <w:sz w:val="24"/>
          <w:szCs w:val="24"/>
        </w:rPr>
        <w:t>, vandalismus a jiné formy násilného chování,</w:t>
      </w:r>
    </w:p>
    <w:p w:rsidR="009C5B5A" w:rsidRPr="00E116F6" w:rsidRDefault="009C5B5A" w:rsidP="00E116F6">
      <w:pPr>
        <w:pStyle w:val="Odstavecseseznamem"/>
        <w:numPr>
          <w:ilvl w:val="0"/>
          <w:numId w:val="40"/>
        </w:numPr>
        <w:autoSpaceDE w:val="0"/>
        <w:autoSpaceDN w:val="0"/>
        <w:adjustRightInd w:val="0"/>
        <w:rPr>
          <w:sz w:val="24"/>
          <w:szCs w:val="24"/>
        </w:rPr>
      </w:pPr>
      <w:r w:rsidRPr="00E116F6">
        <w:rPr>
          <w:sz w:val="24"/>
          <w:szCs w:val="24"/>
        </w:rPr>
        <w:t>ohrožení mravnosti a ohrožování mravní výchovy mládeže,</w:t>
      </w:r>
    </w:p>
    <w:p w:rsidR="009C5B5A" w:rsidRPr="00E116F6" w:rsidRDefault="009C5B5A" w:rsidP="00E116F6">
      <w:pPr>
        <w:pStyle w:val="Odstavecseseznamem"/>
        <w:numPr>
          <w:ilvl w:val="0"/>
          <w:numId w:val="40"/>
        </w:numPr>
        <w:autoSpaceDE w:val="0"/>
        <w:autoSpaceDN w:val="0"/>
        <w:adjustRightInd w:val="0"/>
        <w:rPr>
          <w:sz w:val="24"/>
          <w:szCs w:val="24"/>
        </w:rPr>
      </w:pPr>
      <w:r w:rsidRPr="00E116F6">
        <w:rPr>
          <w:sz w:val="24"/>
          <w:szCs w:val="24"/>
        </w:rPr>
        <w:t>xenofobie, rasismus, intolerance a antisemitismus,</w:t>
      </w:r>
    </w:p>
    <w:p w:rsidR="009C5B5A" w:rsidRPr="00E116F6" w:rsidRDefault="009C5B5A" w:rsidP="00E116F6">
      <w:pPr>
        <w:pStyle w:val="Odstavecseseznamem"/>
        <w:numPr>
          <w:ilvl w:val="0"/>
          <w:numId w:val="40"/>
        </w:numPr>
        <w:autoSpaceDE w:val="0"/>
        <w:autoSpaceDN w:val="0"/>
        <w:adjustRightInd w:val="0"/>
        <w:rPr>
          <w:sz w:val="24"/>
          <w:szCs w:val="24"/>
        </w:rPr>
      </w:pPr>
      <w:r w:rsidRPr="00E116F6">
        <w:rPr>
          <w:sz w:val="24"/>
          <w:szCs w:val="24"/>
        </w:rPr>
        <w:t>užívání návykových látek, anabolik, medikamentů a onemocnění HIV/AIDS,</w:t>
      </w:r>
    </w:p>
    <w:p w:rsidR="00E116F6" w:rsidRPr="00E116F6" w:rsidRDefault="00E116F6" w:rsidP="00E116F6">
      <w:pPr>
        <w:pStyle w:val="Odstavecseseznamem"/>
        <w:numPr>
          <w:ilvl w:val="0"/>
          <w:numId w:val="40"/>
        </w:numPr>
        <w:autoSpaceDE w:val="0"/>
        <w:autoSpaceDN w:val="0"/>
        <w:adjustRightInd w:val="0"/>
        <w:rPr>
          <w:sz w:val="24"/>
          <w:szCs w:val="24"/>
        </w:rPr>
      </w:pPr>
      <w:r w:rsidRPr="00E116F6">
        <w:rPr>
          <w:sz w:val="24"/>
          <w:szCs w:val="24"/>
        </w:rPr>
        <w:t>záškoláctví,</w:t>
      </w:r>
    </w:p>
    <w:p w:rsidR="009C5B5A" w:rsidRPr="00E116F6" w:rsidRDefault="009C5B5A" w:rsidP="00E116F6">
      <w:pPr>
        <w:pStyle w:val="Odstavecseseznamem"/>
        <w:numPr>
          <w:ilvl w:val="0"/>
          <w:numId w:val="40"/>
        </w:numPr>
        <w:autoSpaceDE w:val="0"/>
        <w:autoSpaceDN w:val="0"/>
        <w:adjustRightInd w:val="0"/>
        <w:rPr>
          <w:sz w:val="24"/>
          <w:szCs w:val="24"/>
        </w:rPr>
      </w:pPr>
      <w:proofErr w:type="spellStart"/>
      <w:r w:rsidRPr="00E116F6">
        <w:rPr>
          <w:sz w:val="24"/>
          <w:szCs w:val="24"/>
        </w:rPr>
        <w:t>netolismus</w:t>
      </w:r>
      <w:proofErr w:type="spellEnd"/>
      <w:r w:rsidRPr="00E116F6">
        <w:rPr>
          <w:sz w:val="24"/>
          <w:szCs w:val="24"/>
        </w:rPr>
        <w:t xml:space="preserve"> (virtuální drogy) a patologické hráčství (</w:t>
      </w:r>
      <w:proofErr w:type="spellStart"/>
      <w:r w:rsidRPr="00E116F6">
        <w:rPr>
          <w:sz w:val="24"/>
          <w:szCs w:val="24"/>
        </w:rPr>
        <w:t>gambling</w:t>
      </w:r>
      <w:proofErr w:type="spellEnd"/>
      <w:r w:rsidRPr="00E116F6">
        <w:rPr>
          <w:sz w:val="24"/>
          <w:szCs w:val="24"/>
        </w:rPr>
        <w:t>),</w:t>
      </w:r>
    </w:p>
    <w:p w:rsidR="009C5B5A" w:rsidRPr="00E116F6" w:rsidRDefault="009C5B5A" w:rsidP="00E116F6">
      <w:pPr>
        <w:pStyle w:val="Odstavecseseznamem"/>
        <w:numPr>
          <w:ilvl w:val="0"/>
          <w:numId w:val="40"/>
        </w:numPr>
        <w:autoSpaceDE w:val="0"/>
        <w:autoSpaceDN w:val="0"/>
        <w:adjustRightInd w:val="0"/>
        <w:rPr>
          <w:sz w:val="24"/>
          <w:szCs w:val="24"/>
        </w:rPr>
      </w:pPr>
      <w:r w:rsidRPr="00E116F6">
        <w:rPr>
          <w:sz w:val="24"/>
          <w:szCs w:val="24"/>
        </w:rPr>
        <w:t>závislost na politickém a náboženském extrémismu,</w:t>
      </w:r>
    </w:p>
    <w:p w:rsidR="00E116F6" w:rsidRDefault="009C5B5A" w:rsidP="00E116F6">
      <w:pPr>
        <w:pStyle w:val="Odstavecseseznamem"/>
        <w:numPr>
          <w:ilvl w:val="0"/>
          <w:numId w:val="40"/>
        </w:numPr>
        <w:autoSpaceDE w:val="0"/>
        <w:autoSpaceDN w:val="0"/>
        <w:adjustRightInd w:val="0"/>
        <w:rPr>
          <w:sz w:val="24"/>
          <w:szCs w:val="24"/>
        </w:rPr>
      </w:pPr>
      <w:r w:rsidRPr="00E116F6">
        <w:rPr>
          <w:sz w:val="24"/>
          <w:szCs w:val="24"/>
        </w:rPr>
        <w:t>poruch příjmu potravy (mentální bulimie, mentální anorexie).</w:t>
      </w:r>
    </w:p>
    <w:p w:rsidR="00E116F6" w:rsidRPr="00E116F6" w:rsidRDefault="00E116F6" w:rsidP="00E116F6">
      <w:pPr>
        <w:autoSpaceDE w:val="0"/>
        <w:autoSpaceDN w:val="0"/>
        <w:adjustRightInd w:val="0"/>
        <w:rPr>
          <w:sz w:val="24"/>
          <w:szCs w:val="24"/>
        </w:rPr>
      </w:pPr>
      <w:r w:rsidRPr="00E116F6">
        <w:rPr>
          <w:sz w:val="24"/>
          <w:szCs w:val="24"/>
        </w:rPr>
        <w:t>Důraz je kladem ale také na</w:t>
      </w:r>
    </w:p>
    <w:p w:rsidR="009C5B5A" w:rsidRPr="00E116F6" w:rsidRDefault="00E116F6" w:rsidP="00E116F6">
      <w:pPr>
        <w:pStyle w:val="Odstavecseseznamem"/>
        <w:numPr>
          <w:ilvl w:val="0"/>
          <w:numId w:val="41"/>
        </w:numPr>
        <w:autoSpaceDE w:val="0"/>
        <w:autoSpaceDN w:val="0"/>
        <w:adjustRightInd w:val="0"/>
        <w:rPr>
          <w:sz w:val="24"/>
          <w:szCs w:val="24"/>
        </w:rPr>
      </w:pPr>
      <w:r w:rsidRPr="00E116F6">
        <w:rPr>
          <w:sz w:val="24"/>
          <w:szCs w:val="24"/>
        </w:rPr>
        <w:t xml:space="preserve">  </w:t>
      </w:r>
      <w:r w:rsidR="009C5B5A" w:rsidRPr="00E116F6">
        <w:rPr>
          <w:sz w:val="24"/>
          <w:szCs w:val="24"/>
        </w:rPr>
        <w:t>bezpečné chování (ve škole, venku, v dopravě …)</w:t>
      </w:r>
    </w:p>
    <w:p w:rsidR="009C5B5A" w:rsidRPr="00E116F6" w:rsidRDefault="00E116F6" w:rsidP="00E116F6">
      <w:pPr>
        <w:pStyle w:val="Odstavecseseznamem"/>
        <w:numPr>
          <w:ilvl w:val="0"/>
          <w:numId w:val="41"/>
        </w:numPr>
        <w:autoSpaceDE w:val="0"/>
        <w:autoSpaceDN w:val="0"/>
        <w:adjustRightInd w:val="0"/>
        <w:rPr>
          <w:sz w:val="24"/>
          <w:szCs w:val="24"/>
        </w:rPr>
      </w:pPr>
      <w:r>
        <w:rPr>
          <w:sz w:val="24"/>
          <w:szCs w:val="24"/>
        </w:rPr>
        <w:t xml:space="preserve">  </w:t>
      </w:r>
      <w:r w:rsidR="009C5B5A" w:rsidRPr="00E116F6">
        <w:rPr>
          <w:sz w:val="24"/>
          <w:szCs w:val="24"/>
        </w:rPr>
        <w:t>zdravý životní styl (zdraví, lidské tělo, výživa…)</w:t>
      </w:r>
    </w:p>
    <w:p w:rsidR="009C5B5A" w:rsidRPr="00E116F6" w:rsidRDefault="00E116F6" w:rsidP="00E116F6">
      <w:pPr>
        <w:pStyle w:val="Odstavecseseznamem"/>
        <w:numPr>
          <w:ilvl w:val="0"/>
          <w:numId w:val="41"/>
        </w:numPr>
        <w:autoSpaceDE w:val="0"/>
        <w:autoSpaceDN w:val="0"/>
        <w:adjustRightInd w:val="0"/>
        <w:rPr>
          <w:sz w:val="24"/>
          <w:szCs w:val="24"/>
        </w:rPr>
      </w:pPr>
      <w:r>
        <w:rPr>
          <w:sz w:val="24"/>
          <w:szCs w:val="24"/>
        </w:rPr>
        <w:t xml:space="preserve">  </w:t>
      </w:r>
      <w:r w:rsidR="009C5B5A" w:rsidRPr="00E116F6">
        <w:rPr>
          <w:sz w:val="24"/>
          <w:szCs w:val="24"/>
        </w:rPr>
        <w:t>ochran</w:t>
      </w:r>
      <w:r>
        <w:rPr>
          <w:sz w:val="24"/>
          <w:szCs w:val="24"/>
        </w:rPr>
        <w:t>u</w:t>
      </w:r>
      <w:r w:rsidR="009C5B5A" w:rsidRPr="00E116F6">
        <w:rPr>
          <w:sz w:val="24"/>
          <w:szCs w:val="24"/>
        </w:rPr>
        <w:t xml:space="preserve"> přírodních a kulturních hodnot</w:t>
      </w:r>
    </w:p>
    <w:p w:rsidR="009C5B5A" w:rsidRPr="00E116F6" w:rsidRDefault="009C5B5A" w:rsidP="009C5B5A">
      <w:pPr>
        <w:autoSpaceDE w:val="0"/>
        <w:autoSpaceDN w:val="0"/>
        <w:adjustRightInd w:val="0"/>
        <w:rPr>
          <w:sz w:val="24"/>
          <w:szCs w:val="24"/>
        </w:rPr>
      </w:pPr>
      <w:r w:rsidRPr="00E116F6">
        <w:rPr>
          <w:b/>
          <w:bCs/>
          <w:sz w:val="24"/>
          <w:szCs w:val="24"/>
        </w:rPr>
        <w:lastRenderedPageBreak/>
        <w:t xml:space="preserve">Školní preventivní strategie </w:t>
      </w:r>
      <w:r w:rsidRPr="00E116F6">
        <w:rPr>
          <w:sz w:val="24"/>
          <w:szCs w:val="24"/>
        </w:rPr>
        <w:t>je dlouhodobým preventivním programem školy, jasně</w:t>
      </w:r>
    </w:p>
    <w:p w:rsidR="009C5B5A" w:rsidRPr="00E116F6" w:rsidRDefault="009C5B5A" w:rsidP="009C5B5A">
      <w:pPr>
        <w:autoSpaceDE w:val="0"/>
        <w:autoSpaceDN w:val="0"/>
        <w:adjustRightInd w:val="0"/>
        <w:rPr>
          <w:sz w:val="24"/>
          <w:szCs w:val="24"/>
        </w:rPr>
      </w:pPr>
      <w:r w:rsidRPr="00E116F6">
        <w:rPr>
          <w:sz w:val="24"/>
          <w:szCs w:val="24"/>
        </w:rPr>
        <w:t>definuje dlouhodobé a krátkodobé cíle, přizpůsobuje se kulturním, sociálním a dalším</w:t>
      </w:r>
    </w:p>
    <w:p w:rsidR="009C5B5A" w:rsidRPr="00E116F6" w:rsidRDefault="009C5B5A" w:rsidP="009C5B5A">
      <w:pPr>
        <w:autoSpaceDE w:val="0"/>
        <w:autoSpaceDN w:val="0"/>
        <w:adjustRightInd w:val="0"/>
        <w:rPr>
          <w:sz w:val="24"/>
          <w:szCs w:val="24"/>
        </w:rPr>
      </w:pPr>
      <w:r w:rsidRPr="00E116F6">
        <w:rPr>
          <w:sz w:val="24"/>
          <w:szCs w:val="24"/>
        </w:rPr>
        <w:t>okolnostem i struktuře školy, oddaluje, brání nebo snižuje výskyt sociálně patologických jevů,</w:t>
      </w:r>
      <w:r w:rsidR="00E116F6">
        <w:rPr>
          <w:sz w:val="24"/>
          <w:szCs w:val="24"/>
        </w:rPr>
        <w:t xml:space="preserve"> </w:t>
      </w:r>
      <w:r w:rsidRPr="00E116F6">
        <w:rPr>
          <w:sz w:val="24"/>
          <w:szCs w:val="24"/>
        </w:rPr>
        <w:t>má dlouhotrvající výsledky, pojmenovává problémy z oblasti sociálně patologických jevů a</w:t>
      </w:r>
      <w:r w:rsidR="00E116F6">
        <w:rPr>
          <w:sz w:val="24"/>
          <w:szCs w:val="24"/>
        </w:rPr>
        <w:t xml:space="preserve"> </w:t>
      </w:r>
      <w:r w:rsidRPr="00E116F6">
        <w:rPr>
          <w:sz w:val="24"/>
          <w:szCs w:val="24"/>
        </w:rPr>
        <w:t>případné další závislosti, včetně anabolik, dopingu, násilí a násilného chování, intolerance a</w:t>
      </w:r>
      <w:r w:rsidR="00E116F6">
        <w:rPr>
          <w:sz w:val="24"/>
          <w:szCs w:val="24"/>
        </w:rPr>
        <w:t xml:space="preserve"> </w:t>
      </w:r>
      <w:r w:rsidRPr="00E116F6">
        <w:rPr>
          <w:sz w:val="24"/>
          <w:szCs w:val="24"/>
        </w:rPr>
        <w:t>antisemitismu, podporuje zdravý životní styl a poskytuje podněty ke zpracování Minimálního</w:t>
      </w:r>
      <w:r w:rsidR="00E116F6">
        <w:rPr>
          <w:sz w:val="24"/>
          <w:szCs w:val="24"/>
        </w:rPr>
        <w:t xml:space="preserve"> </w:t>
      </w:r>
      <w:r w:rsidRPr="00E116F6">
        <w:rPr>
          <w:sz w:val="24"/>
          <w:szCs w:val="24"/>
        </w:rPr>
        <w:t>preventivního programu školy.</w:t>
      </w:r>
    </w:p>
    <w:p w:rsidR="009C5B5A" w:rsidRPr="00E116F6" w:rsidRDefault="009C5B5A" w:rsidP="009C5B5A">
      <w:pPr>
        <w:autoSpaceDE w:val="0"/>
        <w:autoSpaceDN w:val="0"/>
        <w:adjustRightInd w:val="0"/>
        <w:rPr>
          <w:sz w:val="24"/>
          <w:szCs w:val="24"/>
        </w:rPr>
      </w:pPr>
      <w:r w:rsidRPr="00E116F6">
        <w:rPr>
          <w:b/>
          <w:bCs/>
          <w:sz w:val="24"/>
          <w:szCs w:val="24"/>
        </w:rPr>
        <w:t xml:space="preserve">Minimální preventivní program </w:t>
      </w:r>
      <w:r w:rsidRPr="00E116F6">
        <w:rPr>
          <w:sz w:val="24"/>
          <w:szCs w:val="24"/>
        </w:rPr>
        <w:t>je konkrétní dokument školy zaměřený zejména na</w:t>
      </w:r>
    </w:p>
    <w:p w:rsidR="009C5B5A" w:rsidRPr="00E116F6" w:rsidRDefault="009C5B5A" w:rsidP="009C5B5A">
      <w:pPr>
        <w:autoSpaceDE w:val="0"/>
        <w:autoSpaceDN w:val="0"/>
        <w:adjustRightInd w:val="0"/>
        <w:rPr>
          <w:sz w:val="24"/>
          <w:szCs w:val="24"/>
        </w:rPr>
      </w:pPr>
      <w:r w:rsidRPr="00E116F6">
        <w:rPr>
          <w:sz w:val="24"/>
          <w:szCs w:val="24"/>
        </w:rPr>
        <w:t>výchovu žáků ke zdravému životnímu stylu, na jejich osobnostní a sociální rozvoj a</w:t>
      </w:r>
    </w:p>
    <w:p w:rsidR="009C5B5A" w:rsidRPr="00E116F6" w:rsidRDefault="009C5B5A" w:rsidP="009C5B5A">
      <w:pPr>
        <w:autoSpaceDE w:val="0"/>
        <w:autoSpaceDN w:val="0"/>
        <w:adjustRightInd w:val="0"/>
        <w:rPr>
          <w:sz w:val="24"/>
          <w:szCs w:val="24"/>
        </w:rPr>
      </w:pPr>
      <w:r w:rsidRPr="00E116F6">
        <w:rPr>
          <w:sz w:val="24"/>
          <w:szCs w:val="24"/>
        </w:rPr>
        <w:t>rozvoj jejich sociálně komunikativních dovedností. Minimální preventivní program je založen</w:t>
      </w:r>
      <w:r w:rsidR="00E116F6">
        <w:rPr>
          <w:sz w:val="24"/>
          <w:szCs w:val="24"/>
        </w:rPr>
        <w:t xml:space="preserve"> </w:t>
      </w:r>
      <w:r w:rsidRPr="00E116F6">
        <w:rPr>
          <w:sz w:val="24"/>
          <w:szCs w:val="24"/>
        </w:rPr>
        <w:t>na podpoře vlastní aktivity žáků, pestrosti forem preventivní práce s žáky, zapojení celého</w:t>
      </w:r>
      <w:r w:rsidR="00E116F6">
        <w:rPr>
          <w:sz w:val="24"/>
          <w:szCs w:val="24"/>
        </w:rPr>
        <w:t xml:space="preserve"> </w:t>
      </w:r>
      <w:r w:rsidRPr="00E116F6">
        <w:rPr>
          <w:sz w:val="24"/>
          <w:szCs w:val="24"/>
        </w:rPr>
        <w:t>pedagogického sboru školy a spolupráci se zákonnými zástupci žáků školy. Minimální</w:t>
      </w:r>
      <w:r w:rsidR="00E116F6">
        <w:rPr>
          <w:sz w:val="24"/>
          <w:szCs w:val="24"/>
        </w:rPr>
        <w:t xml:space="preserve"> </w:t>
      </w:r>
      <w:r w:rsidRPr="00E116F6">
        <w:rPr>
          <w:sz w:val="24"/>
          <w:szCs w:val="24"/>
        </w:rPr>
        <w:t>preventivní program je zpracováván na jeden školní rok školním metodikem prevence, je</w:t>
      </w:r>
      <w:r w:rsidR="00E116F6">
        <w:rPr>
          <w:sz w:val="24"/>
          <w:szCs w:val="24"/>
        </w:rPr>
        <w:t xml:space="preserve"> </w:t>
      </w:r>
      <w:r w:rsidRPr="00E116F6">
        <w:rPr>
          <w:sz w:val="24"/>
          <w:szCs w:val="24"/>
        </w:rPr>
        <w:t>průběžně vyhodnocován a písemné vyhodnocení účinnosti jeho realizace za školní rok je</w:t>
      </w:r>
      <w:r w:rsidR="00E116F6">
        <w:rPr>
          <w:sz w:val="24"/>
          <w:szCs w:val="24"/>
        </w:rPr>
        <w:t xml:space="preserve"> </w:t>
      </w:r>
      <w:r w:rsidRPr="00E116F6">
        <w:rPr>
          <w:sz w:val="24"/>
          <w:szCs w:val="24"/>
        </w:rPr>
        <w:t>součástí výroční zprávy o činnosti školy.</w:t>
      </w:r>
    </w:p>
    <w:p w:rsidR="009C5B5A" w:rsidRPr="00E116F6" w:rsidRDefault="009C5B5A" w:rsidP="009C5B5A">
      <w:pPr>
        <w:autoSpaceDE w:val="0"/>
        <w:autoSpaceDN w:val="0"/>
        <w:adjustRightInd w:val="0"/>
        <w:rPr>
          <w:sz w:val="24"/>
          <w:szCs w:val="24"/>
        </w:rPr>
      </w:pPr>
      <w:r w:rsidRPr="00E116F6">
        <w:rPr>
          <w:sz w:val="24"/>
          <w:szCs w:val="24"/>
        </w:rPr>
        <w:t>Minimální preventivní program zahrnuje:</w:t>
      </w:r>
    </w:p>
    <w:p w:rsidR="009C5B5A" w:rsidRPr="00E116F6" w:rsidRDefault="00E116F6" w:rsidP="009C5B5A">
      <w:pPr>
        <w:autoSpaceDE w:val="0"/>
        <w:autoSpaceDN w:val="0"/>
        <w:adjustRightInd w:val="0"/>
        <w:rPr>
          <w:sz w:val="24"/>
          <w:szCs w:val="24"/>
        </w:rPr>
      </w:pPr>
      <w:r>
        <w:rPr>
          <w:sz w:val="24"/>
          <w:szCs w:val="24"/>
        </w:rPr>
        <w:t xml:space="preserve">- </w:t>
      </w:r>
      <w:r w:rsidR="009C5B5A" w:rsidRPr="00E116F6">
        <w:rPr>
          <w:sz w:val="24"/>
          <w:szCs w:val="24"/>
        </w:rPr>
        <w:t>spolupráci pedagogického sboru</w:t>
      </w:r>
    </w:p>
    <w:p w:rsidR="009C5B5A" w:rsidRPr="00E116F6" w:rsidRDefault="00E116F6" w:rsidP="009C5B5A">
      <w:pPr>
        <w:autoSpaceDE w:val="0"/>
        <w:autoSpaceDN w:val="0"/>
        <w:adjustRightInd w:val="0"/>
        <w:rPr>
          <w:sz w:val="24"/>
          <w:szCs w:val="24"/>
        </w:rPr>
      </w:pPr>
      <w:r>
        <w:rPr>
          <w:sz w:val="24"/>
          <w:szCs w:val="24"/>
        </w:rPr>
        <w:t xml:space="preserve">- </w:t>
      </w:r>
      <w:r w:rsidR="009C5B5A" w:rsidRPr="00E116F6">
        <w:rPr>
          <w:sz w:val="24"/>
          <w:szCs w:val="24"/>
        </w:rPr>
        <w:t>spolupráci s rodiči žáků</w:t>
      </w:r>
    </w:p>
    <w:p w:rsidR="009C5B5A" w:rsidRPr="00E116F6" w:rsidRDefault="00E116F6" w:rsidP="009C5B5A">
      <w:pPr>
        <w:autoSpaceDE w:val="0"/>
        <w:autoSpaceDN w:val="0"/>
        <w:adjustRightInd w:val="0"/>
        <w:rPr>
          <w:sz w:val="24"/>
          <w:szCs w:val="24"/>
        </w:rPr>
      </w:pPr>
      <w:r>
        <w:rPr>
          <w:sz w:val="24"/>
          <w:szCs w:val="24"/>
        </w:rPr>
        <w:t xml:space="preserve">- </w:t>
      </w:r>
      <w:r w:rsidR="009C5B5A" w:rsidRPr="00E116F6">
        <w:rPr>
          <w:sz w:val="24"/>
          <w:szCs w:val="24"/>
        </w:rPr>
        <w:t>aktivity pro žáky – specifickou i nespecifickou prevenci</w:t>
      </w:r>
    </w:p>
    <w:p w:rsidR="009C5B5A" w:rsidRPr="00E116F6" w:rsidRDefault="00E116F6" w:rsidP="009C5B5A">
      <w:pPr>
        <w:autoSpaceDE w:val="0"/>
        <w:autoSpaceDN w:val="0"/>
        <w:adjustRightInd w:val="0"/>
        <w:rPr>
          <w:sz w:val="24"/>
          <w:szCs w:val="24"/>
        </w:rPr>
      </w:pPr>
      <w:r>
        <w:rPr>
          <w:sz w:val="24"/>
          <w:szCs w:val="24"/>
        </w:rPr>
        <w:t xml:space="preserve">- </w:t>
      </w:r>
      <w:r w:rsidR="009C5B5A" w:rsidRPr="00E116F6">
        <w:rPr>
          <w:sz w:val="24"/>
          <w:szCs w:val="24"/>
        </w:rPr>
        <w:t>spolupráci s jinými institucemi</w:t>
      </w:r>
    </w:p>
    <w:p w:rsidR="00FE2C36" w:rsidRDefault="00FE2C36">
      <w:pPr>
        <w:pStyle w:val="Nadpis4"/>
        <w:rPr>
          <w:b w:val="0"/>
          <w:bCs w:val="0"/>
          <w:caps/>
          <w:sz w:val="28"/>
          <w:u w:val="single"/>
        </w:rPr>
      </w:pPr>
    </w:p>
    <w:p w:rsidR="00FE2C36" w:rsidRDefault="00FE2C36">
      <w:pPr>
        <w:pStyle w:val="Nadpis4"/>
        <w:rPr>
          <w:b w:val="0"/>
          <w:bCs w:val="0"/>
          <w:caps/>
          <w:color w:val="0000FF"/>
          <w:sz w:val="28"/>
          <w:u w:val="single"/>
        </w:rPr>
      </w:pPr>
      <w:r>
        <w:rPr>
          <w:b w:val="0"/>
          <w:bCs w:val="0"/>
          <w:caps/>
          <w:color w:val="0000FF"/>
          <w:sz w:val="28"/>
          <w:u w:val="single"/>
        </w:rPr>
        <w:t>Psychologická péče</w:t>
      </w:r>
      <w:bookmarkEnd w:id="24"/>
      <w:bookmarkEnd w:id="25"/>
    </w:p>
    <w:p w:rsidR="00FE2C36" w:rsidRDefault="00FE2C36"/>
    <w:p w:rsidR="00FE2C36" w:rsidRDefault="00FE2C36">
      <w:pPr>
        <w:pStyle w:val="Odstavec"/>
      </w:pPr>
      <w:r>
        <w:t xml:space="preserve">Na třídní učitele, </w:t>
      </w:r>
      <w:r w:rsidR="00E116F6">
        <w:t>školního poradce ,</w:t>
      </w:r>
      <w:r>
        <w:t xml:space="preserve">výchovného poradce školy  a </w:t>
      </w:r>
      <w:proofErr w:type="spellStart"/>
      <w:r>
        <w:t>preventistu</w:t>
      </w:r>
      <w:proofErr w:type="spellEnd"/>
      <w:r>
        <w:t xml:space="preserve"> sociálně patologický jevů se mohou žáci kdykoli ve škole obrátit a požádat ho o konzultaci a podporu v obtížných psychosociálních situacích. </w:t>
      </w:r>
      <w:r w:rsidR="00E116F6">
        <w:t>Jak školní poradce , tak v</w:t>
      </w:r>
      <w:r>
        <w:t>ýchovný poradce školy pomáhá s řešením konfliktů mezi žáky, podporuje optimální komunikaci mezi rodiči, učiteli a žáky (mediace).  Podporuje rozvoj pozitivních vztahů a řešení konfliktů v rámci třídy. Nabízí individuální pohovory rodičům v případě psychosociální krize v souvislosti s výchovou, péčí o děti, vztahem mezi rodičem a dítětem. Poskytuje konzultace a podporu učitelům v práci s žákem s potížemi v učení, v chování, v sebepojetí, ve vztahu k učiteli, k druhým lidem. Podává  informace o dalších subjektech zajišťujících psychologickou a sociální péči.</w:t>
      </w:r>
    </w:p>
    <w:p w:rsidR="00FE2C36" w:rsidRDefault="00FE2C36">
      <w:pPr>
        <w:pStyle w:val="Nadpis2"/>
        <w:numPr>
          <w:ilvl w:val="0"/>
          <w:numId w:val="0"/>
        </w:numPr>
        <w:jc w:val="left"/>
        <w:rPr>
          <w:rFonts w:ascii="Times New Roman" w:hAnsi="Times New Roman" w:cs="Times New Roman"/>
          <w:b w:val="0"/>
          <w:bCs w:val="0"/>
          <w:caps/>
          <w:color w:val="0000FF"/>
          <w:u w:val="single"/>
        </w:rPr>
      </w:pPr>
      <w:bookmarkStart w:id="26" w:name="_Toc105563375"/>
      <w:bookmarkStart w:id="27" w:name="_Toc107720428"/>
      <w:bookmarkStart w:id="28" w:name="_Toc111604896"/>
      <w:r>
        <w:rPr>
          <w:rFonts w:ascii="Times New Roman" w:hAnsi="Times New Roman" w:cs="Times New Roman"/>
          <w:b w:val="0"/>
          <w:bCs w:val="0"/>
          <w:caps/>
          <w:color w:val="0000FF"/>
          <w:u w:val="single"/>
        </w:rPr>
        <w:t>Péče o žáky se speciálními vzdělávacími potřebami</w:t>
      </w:r>
      <w:bookmarkEnd w:id="26"/>
      <w:bookmarkEnd w:id="27"/>
      <w:bookmarkEnd w:id="28"/>
    </w:p>
    <w:p w:rsidR="00FE2C36" w:rsidRDefault="00FE2C36">
      <w:pPr>
        <w:pStyle w:val="Odstavec"/>
      </w:pPr>
      <w:r>
        <w:t>Škola je otevřená žákům se zdravotním postižením, zdravotním znevýhodněním, sociálním znevýhodněním i žákům talentovaným, žákům s mimořádným nadáním. Pedagog  s touto specializací ve spolupráci s třídním učitelem zjišťuje vzdělávací potřeby žáků a ve spolupráci s poradenským zařízením zajišťuje odbornou diagnostiku. Na základě diagnostiky jsou konzultovány, plánovány a využívány vhodné metody a organizační postupy výuky. Žáci se zdravotním postižením i žáci mimořádně nadaní jsou integrováni v rámci běžných tříd.  Na základě odborného posudku poradenského pracoviště speciálně vyškolený pedagog, třídní učitel a další pedagogičtí pracovníci, ve spolupráci se zákonnými zástupci žáka, vytváří a realizují individuální vzdělávací plán (IVP). Struktura IVP vychází z platné právní úpravy, je doplněna v případě potřeby dohodou o formě podílu žáka a spolupráce se zákonnými zástupci.</w:t>
      </w:r>
    </w:p>
    <w:p w:rsidR="00245801" w:rsidRPr="00245801" w:rsidRDefault="00245801" w:rsidP="00245801">
      <w:pPr>
        <w:autoSpaceDE w:val="0"/>
        <w:autoSpaceDN w:val="0"/>
        <w:adjustRightInd w:val="0"/>
        <w:rPr>
          <w:bCs/>
          <w:sz w:val="24"/>
          <w:szCs w:val="24"/>
          <w:u w:val="single"/>
        </w:rPr>
      </w:pPr>
      <w:r w:rsidRPr="00245801">
        <w:rPr>
          <w:bCs/>
          <w:sz w:val="24"/>
          <w:szCs w:val="24"/>
        </w:rPr>
        <w:t>Škola</w:t>
      </w:r>
      <w:r>
        <w:rPr>
          <w:bCs/>
          <w:sz w:val="24"/>
          <w:szCs w:val="24"/>
        </w:rPr>
        <w:t xml:space="preserve"> si </w:t>
      </w:r>
      <w:r w:rsidRPr="00245801">
        <w:rPr>
          <w:bCs/>
          <w:sz w:val="24"/>
          <w:szCs w:val="24"/>
        </w:rPr>
        <w:t xml:space="preserve"> </w:t>
      </w:r>
      <w:r>
        <w:rPr>
          <w:bCs/>
          <w:sz w:val="24"/>
          <w:szCs w:val="24"/>
        </w:rPr>
        <w:t xml:space="preserve">stanovila </w:t>
      </w:r>
      <w:r w:rsidRPr="00245801">
        <w:rPr>
          <w:bCs/>
          <w:sz w:val="24"/>
          <w:szCs w:val="24"/>
        </w:rPr>
        <w:t xml:space="preserve"> </w:t>
      </w:r>
      <w:r w:rsidRPr="00245801">
        <w:rPr>
          <w:bCs/>
          <w:sz w:val="24"/>
          <w:szCs w:val="24"/>
          <w:u w:val="single"/>
        </w:rPr>
        <w:t>základní zásady pro žáky se zdravotním postižením:</w:t>
      </w:r>
    </w:p>
    <w:p w:rsidR="00245801" w:rsidRDefault="00245801" w:rsidP="00245801">
      <w:pPr>
        <w:pStyle w:val="Odstavecseseznamem"/>
        <w:numPr>
          <w:ilvl w:val="0"/>
          <w:numId w:val="47"/>
        </w:numPr>
        <w:autoSpaceDE w:val="0"/>
        <w:autoSpaceDN w:val="0"/>
        <w:adjustRightInd w:val="0"/>
        <w:rPr>
          <w:sz w:val="24"/>
          <w:szCs w:val="24"/>
        </w:rPr>
      </w:pPr>
      <w:r w:rsidRPr="00245801">
        <w:rPr>
          <w:sz w:val="24"/>
          <w:szCs w:val="24"/>
        </w:rPr>
        <w:t>respektování zvláštností a možností žáka</w:t>
      </w:r>
    </w:p>
    <w:p w:rsidR="00245801" w:rsidRDefault="00245801" w:rsidP="00245801">
      <w:pPr>
        <w:pStyle w:val="Odstavecseseznamem"/>
        <w:numPr>
          <w:ilvl w:val="0"/>
          <w:numId w:val="47"/>
        </w:numPr>
        <w:autoSpaceDE w:val="0"/>
        <w:autoSpaceDN w:val="0"/>
        <w:adjustRightInd w:val="0"/>
        <w:rPr>
          <w:sz w:val="24"/>
          <w:szCs w:val="24"/>
        </w:rPr>
      </w:pPr>
      <w:r w:rsidRPr="00245801">
        <w:rPr>
          <w:sz w:val="24"/>
          <w:szCs w:val="24"/>
        </w:rPr>
        <w:t>včasné poskytnutí speciální pomoci</w:t>
      </w:r>
    </w:p>
    <w:p w:rsidR="00245801" w:rsidRPr="00245801" w:rsidRDefault="00245801" w:rsidP="00245801">
      <w:pPr>
        <w:pStyle w:val="Odstavecseseznamem"/>
        <w:numPr>
          <w:ilvl w:val="0"/>
          <w:numId w:val="47"/>
        </w:numPr>
        <w:autoSpaceDE w:val="0"/>
        <w:autoSpaceDN w:val="0"/>
        <w:adjustRightInd w:val="0"/>
        <w:rPr>
          <w:sz w:val="24"/>
          <w:szCs w:val="24"/>
        </w:rPr>
      </w:pPr>
      <w:r w:rsidRPr="00245801">
        <w:rPr>
          <w:sz w:val="24"/>
          <w:szCs w:val="24"/>
        </w:rPr>
        <w:t xml:space="preserve">dodržení jednotlivých vývojových etap </w:t>
      </w:r>
    </w:p>
    <w:p w:rsidR="00245801" w:rsidRDefault="00245801" w:rsidP="00245801">
      <w:pPr>
        <w:pStyle w:val="Odstavecseseznamem"/>
        <w:numPr>
          <w:ilvl w:val="0"/>
          <w:numId w:val="48"/>
        </w:numPr>
        <w:autoSpaceDE w:val="0"/>
        <w:autoSpaceDN w:val="0"/>
        <w:adjustRightInd w:val="0"/>
        <w:rPr>
          <w:sz w:val="24"/>
          <w:szCs w:val="24"/>
        </w:rPr>
      </w:pPr>
      <w:r w:rsidRPr="00245801">
        <w:rPr>
          <w:sz w:val="24"/>
          <w:szCs w:val="24"/>
        </w:rPr>
        <w:t>utvoření optimálního pracovního prostředí včetně vstřícné přátelské atmosféry</w:t>
      </w:r>
    </w:p>
    <w:p w:rsidR="00245801" w:rsidRDefault="00245801" w:rsidP="00245801">
      <w:pPr>
        <w:pStyle w:val="Odstavecseseznamem"/>
        <w:numPr>
          <w:ilvl w:val="0"/>
          <w:numId w:val="48"/>
        </w:numPr>
        <w:autoSpaceDE w:val="0"/>
        <w:autoSpaceDN w:val="0"/>
        <w:adjustRightInd w:val="0"/>
        <w:rPr>
          <w:sz w:val="24"/>
          <w:szCs w:val="24"/>
        </w:rPr>
      </w:pPr>
      <w:r w:rsidRPr="00245801">
        <w:rPr>
          <w:sz w:val="24"/>
          <w:szCs w:val="24"/>
        </w:rPr>
        <w:t>zajištění kompenzačních a didaktických pomůcek</w:t>
      </w:r>
    </w:p>
    <w:p w:rsidR="00245801" w:rsidRPr="00245801" w:rsidRDefault="00245801" w:rsidP="00245801">
      <w:pPr>
        <w:pStyle w:val="Odstavecseseznamem"/>
        <w:numPr>
          <w:ilvl w:val="0"/>
          <w:numId w:val="48"/>
        </w:numPr>
        <w:autoSpaceDE w:val="0"/>
        <w:autoSpaceDN w:val="0"/>
        <w:adjustRightInd w:val="0"/>
        <w:rPr>
          <w:sz w:val="24"/>
          <w:szCs w:val="24"/>
        </w:rPr>
      </w:pPr>
      <w:r w:rsidRPr="00245801">
        <w:rPr>
          <w:sz w:val="24"/>
          <w:szCs w:val="24"/>
        </w:rPr>
        <w:lastRenderedPageBreak/>
        <w:t>užívání speciálních metody a forem při práci</w:t>
      </w:r>
    </w:p>
    <w:p w:rsidR="00245801" w:rsidRDefault="00245801" w:rsidP="00245801">
      <w:pPr>
        <w:pStyle w:val="Odstavecseseznamem"/>
        <w:numPr>
          <w:ilvl w:val="0"/>
          <w:numId w:val="48"/>
        </w:numPr>
        <w:autoSpaceDE w:val="0"/>
        <w:autoSpaceDN w:val="0"/>
        <w:adjustRightInd w:val="0"/>
        <w:rPr>
          <w:sz w:val="24"/>
          <w:szCs w:val="24"/>
        </w:rPr>
      </w:pPr>
      <w:r w:rsidRPr="00245801">
        <w:rPr>
          <w:sz w:val="24"/>
          <w:szCs w:val="24"/>
        </w:rPr>
        <w:t>dodržení zásady všestrannosti (</w:t>
      </w:r>
      <w:r>
        <w:rPr>
          <w:sz w:val="24"/>
          <w:szCs w:val="24"/>
        </w:rPr>
        <w:t>snaha o</w:t>
      </w:r>
      <w:r w:rsidRPr="00245801">
        <w:rPr>
          <w:sz w:val="24"/>
          <w:szCs w:val="24"/>
        </w:rPr>
        <w:t xml:space="preserve"> to, aby dítě mohlo své znevýhodnění kompenzovat i jinými</w:t>
      </w:r>
      <w:r>
        <w:rPr>
          <w:sz w:val="24"/>
          <w:szCs w:val="24"/>
        </w:rPr>
        <w:t xml:space="preserve"> </w:t>
      </w:r>
      <w:r w:rsidRPr="00245801">
        <w:rPr>
          <w:sz w:val="24"/>
          <w:szCs w:val="24"/>
        </w:rPr>
        <w:t>činnostmi, v nichž je úspěšné)</w:t>
      </w:r>
    </w:p>
    <w:p w:rsidR="00245801" w:rsidRDefault="00245801" w:rsidP="00245801">
      <w:pPr>
        <w:pStyle w:val="Odstavecseseznamem"/>
        <w:numPr>
          <w:ilvl w:val="0"/>
          <w:numId w:val="48"/>
        </w:numPr>
        <w:autoSpaceDE w:val="0"/>
        <w:autoSpaceDN w:val="0"/>
        <w:adjustRightInd w:val="0"/>
        <w:rPr>
          <w:sz w:val="24"/>
          <w:szCs w:val="24"/>
        </w:rPr>
      </w:pPr>
      <w:r w:rsidRPr="00245801">
        <w:rPr>
          <w:sz w:val="24"/>
          <w:szCs w:val="24"/>
        </w:rPr>
        <w:t>dodržení zásady soustavnosti (snaha zapojit žáka do všech vzdělávacích aktivit)</w:t>
      </w:r>
    </w:p>
    <w:p w:rsidR="00245801" w:rsidRDefault="00245801" w:rsidP="00245801">
      <w:pPr>
        <w:pStyle w:val="Odstavecseseznamem"/>
        <w:autoSpaceDE w:val="0"/>
        <w:autoSpaceDN w:val="0"/>
        <w:adjustRightInd w:val="0"/>
        <w:rPr>
          <w:bCs/>
          <w:sz w:val="24"/>
          <w:szCs w:val="24"/>
        </w:rPr>
      </w:pPr>
    </w:p>
    <w:p w:rsidR="00245801" w:rsidRDefault="00245801" w:rsidP="00245801">
      <w:pPr>
        <w:pStyle w:val="Odstavecseseznamem"/>
        <w:autoSpaceDE w:val="0"/>
        <w:autoSpaceDN w:val="0"/>
        <w:adjustRightInd w:val="0"/>
        <w:rPr>
          <w:bCs/>
          <w:sz w:val="24"/>
          <w:szCs w:val="24"/>
          <w:u w:val="single"/>
        </w:rPr>
      </w:pPr>
      <w:r w:rsidRPr="00245801">
        <w:rPr>
          <w:bCs/>
          <w:sz w:val="24"/>
          <w:szCs w:val="24"/>
        </w:rPr>
        <w:t xml:space="preserve">základní zásady </w:t>
      </w:r>
      <w:r w:rsidRPr="00245801">
        <w:rPr>
          <w:bCs/>
          <w:sz w:val="24"/>
          <w:szCs w:val="24"/>
          <w:u w:val="single"/>
        </w:rPr>
        <w:t>pro žáky se</w:t>
      </w:r>
      <w:r w:rsidRPr="00245801">
        <w:rPr>
          <w:rFonts w:ascii="Arial" w:hAnsi="Arial" w:cs="Arial"/>
          <w:b/>
          <w:bCs/>
          <w:sz w:val="28"/>
          <w:szCs w:val="28"/>
          <w:u w:val="single"/>
        </w:rPr>
        <w:t xml:space="preserve"> </w:t>
      </w:r>
      <w:r w:rsidRPr="00245801">
        <w:rPr>
          <w:bCs/>
          <w:sz w:val="24"/>
          <w:szCs w:val="24"/>
          <w:u w:val="single"/>
        </w:rPr>
        <w:t>zdravotním znevýhodněním:</w:t>
      </w:r>
    </w:p>
    <w:p w:rsidR="00C26980" w:rsidRPr="00245801" w:rsidRDefault="00C26980" w:rsidP="00245801">
      <w:pPr>
        <w:pStyle w:val="Odstavecseseznamem"/>
        <w:autoSpaceDE w:val="0"/>
        <w:autoSpaceDN w:val="0"/>
        <w:adjustRightInd w:val="0"/>
        <w:rPr>
          <w:rFonts w:ascii="Arial" w:hAnsi="Arial" w:cs="Arial"/>
          <w:b/>
          <w:bCs/>
          <w:sz w:val="28"/>
          <w:szCs w:val="28"/>
        </w:rPr>
      </w:pPr>
    </w:p>
    <w:p w:rsidR="00245801" w:rsidRPr="00245801" w:rsidRDefault="00245801" w:rsidP="00C26980">
      <w:pPr>
        <w:pStyle w:val="Odstavecseseznamem"/>
        <w:autoSpaceDE w:val="0"/>
        <w:autoSpaceDN w:val="0"/>
        <w:adjustRightInd w:val="0"/>
        <w:rPr>
          <w:sz w:val="24"/>
          <w:szCs w:val="24"/>
        </w:rPr>
      </w:pPr>
      <w:r w:rsidRPr="00245801">
        <w:rPr>
          <w:sz w:val="24"/>
          <w:szCs w:val="24"/>
        </w:rPr>
        <w:t>Při diagnóze specifické poruchy učení postup</w:t>
      </w:r>
      <w:r w:rsidR="00C26980">
        <w:rPr>
          <w:sz w:val="24"/>
          <w:szCs w:val="24"/>
        </w:rPr>
        <w:t>ovat</w:t>
      </w:r>
      <w:r w:rsidRPr="00245801">
        <w:rPr>
          <w:sz w:val="24"/>
          <w:szCs w:val="24"/>
        </w:rPr>
        <w:t xml:space="preserve"> následovně:</w:t>
      </w:r>
    </w:p>
    <w:p w:rsidR="00245801" w:rsidRPr="00245801" w:rsidRDefault="00245801" w:rsidP="00245801">
      <w:pPr>
        <w:pStyle w:val="Odstavecseseznamem"/>
        <w:numPr>
          <w:ilvl w:val="0"/>
          <w:numId w:val="48"/>
        </w:numPr>
        <w:autoSpaceDE w:val="0"/>
        <w:autoSpaceDN w:val="0"/>
        <w:adjustRightInd w:val="0"/>
        <w:rPr>
          <w:sz w:val="24"/>
          <w:szCs w:val="24"/>
        </w:rPr>
      </w:pPr>
      <w:r w:rsidRPr="00245801">
        <w:rPr>
          <w:sz w:val="24"/>
          <w:szCs w:val="24"/>
        </w:rPr>
        <w:t>seznám</w:t>
      </w:r>
      <w:r w:rsidR="00C26980">
        <w:rPr>
          <w:sz w:val="24"/>
          <w:szCs w:val="24"/>
        </w:rPr>
        <w:t>it</w:t>
      </w:r>
      <w:r w:rsidRPr="00245801">
        <w:rPr>
          <w:sz w:val="24"/>
          <w:szCs w:val="24"/>
        </w:rPr>
        <w:t xml:space="preserve"> všechny pedagogy s poruchou žáka a s jejími specifiky</w:t>
      </w:r>
    </w:p>
    <w:p w:rsidR="00245801" w:rsidRPr="00245801" w:rsidRDefault="00245801" w:rsidP="00245801">
      <w:pPr>
        <w:pStyle w:val="Odstavecseseznamem"/>
        <w:numPr>
          <w:ilvl w:val="0"/>
          <w:numId w:val="48"/>
        </w:numPr>
        <w:autoSpaceDE w:val="0"/>
        <w:autoSpaceDN w:val="0"/>
        <w:adjustRightInd w:val="0"/>
        <w:rPr>
          <w:sz w:val="24"/>
          <w:szCs w:val="24"/>
        </w:rPr>
      </w:pPr>
      <w:r w:rsidRPr="00245801">
        <w:rPr>
          <w:sz w:val="24"/>
          <w:szCs w:val="24"/>
        </w:rPr>
        <w:t>dohod</w:t>
      </w:r>
      <w:r w:rsidR="00C26980">
        <w:rPr>
          <w:sz w:val="24"/>
          <w:szCs w:val="24"/>
        </w:rPr>
        <w:t>nout</w:t>
      </w:r>
      <w:r w:rsidRPr="00245801">
        <w:rPr>
          <w:sz w:val="24"/>
          <w:szCs w:val="24"/>
        </w:rPr>
        <w:t xml:space="preserve"> se s rodiči na možnostech úzké spolupráce, stanovíme termíny pravidelných schůzek </w:t>
      </w:r>
    </w:p>
    <w:p w:rsidR="00245801" w:rsidRPr="00245801" w:rsidRDefault="00245801" w:rsidP="00245801">
      <w:pPr>
        <w:pStyle w:val="Odstavecseseznamem"/>
        <w:numPr>
          <w:ilvl w:val="0"/>
          <w:numId w:val="48"/>
        </w:numPr>
        <w:autoSpaceDE w:val="0"/>
        <w:autoSpaceDN w:val="0"/>
        <w:adjustRightInd w:val="0"/>
        <w:rPr>
          <w:sz w:val="24"/>
          <w:szCs w:val="24"/>
        </w:rPr>
      </w:pPr>
      <w:r w:rsidRPr="00245801">
        <w:rPr>
          <w:sz w:val="24"/>
          <w:szCs w:val="24"/>
        </w:rPr>
        <w:t>vysvětl</w:t>
      </w:r>
      <w:r w:rsidR="00C26980">
        <w:rPr>
          <w:sz w:val="24"/>
          <w:szCs w:val="24"/>
        </w:rPr>
        <w:t>it</w:t>
      </w:r>
      <w:r w:rsidRPr="00245801">
        <w:rPr>
          <w:sz w:val="24"/>
          <w:szCs w:val="24"/>
        </w:rPr>
        <w:t xml:space="preserve"> vyučujícím způsoby hodnocení žáka a možnostmi úlev</w:t>
      </w:r>
    </w:p>
    <w:p w:rsidR="00245801" w:rsidRPr="00245801" w:rsidRDefault="00C26980" w:rsidP="00245801">
      <w:pPr>
        <w:pStyle w:val="Odstavecseseznamem"/>
        <w:numPr>
          <w:ilvl w:val="0"/>
          <w:numId w:val="48"/>
        </w:numPr>
        <w:autoSpaceDE w:val="0"/>
        <w:autoSpaceDN w:val="0"/>
        <w:adjustRightInd w:val="0"/>
        <w:rPr>
          <w:sz w:val="24"/>
          <w:szCs w:val="24"/>
        </w:rPr>
      </w:pPr>
      <w:r>
        <w:rPr>
          <w:sz w:val="24"/>
          <w:szCs w:val="24"/>
        </w:rPr>
        <w:t>nutnost vypracovat</w:t>
      </w:r>
      <w:r w:rsidR="00245801" w:rsidRPr="00245801">
        <w:rPr>
          <w:sz w:val="24"/>
          <w:szCs w:val="24"/>
        </w:rPr>
        <w:t xml:space="preserve"> individuální vzdělávací plán</w:t>
      </w:r>
    </w:p>
    <w:p w:rsidR="00245801" w:rsidRPr="00245801" w:rsidRDefault="00245801" w:rsidP="00245801">
      <w:pPr>
        <w:pStyle w:val="Odstavecseseznamem"/>
        <w:numPr>
          <w:ilvl w:val="0"/>
          <w:numId w:val="48"/>
        </w:numPr>
        <w:autoSpaceDE w:val="0"/>
        <w:autoSpaceDN w:val="0"/>
        <w:adjustRightInd w:val="0"/>
        <w:rPr>
          <w:sz w:val="24"/>
          <w:szCs w:val="24"/>
        </w:rPr>
      </w:pPr>
      <w:r w:rsidRPr="00245801">
        <w:rPr>
          <w:sz w:val="24"/>
          <w:szCs w:val="24"/>
        </w:rPr>
        <w:t>seznám</w:t>
      </w:r>
      <w:r w:rsidR="00C26980">
        <w:rPr>
          <w:sz w:val="24"/>
          <w:szCs w:val="24"/>
        </w:rPr>
        <w:t>it</w:t>
      </w:r>
      <w:r w:rsidRPr="00245801">
        <w:rPr>
          <w:sz w:val="24"/>
          <w:szCs w:val="24"/>
        </w:rPr>
        <w:t xml:space="preserve"> spolužáky s rozdílným způsobem hodnocení</w:t>
      </w:r>
    </w:p>
    <w:p w:rsidR="00245801" w:rsidRPr="00245801" w:rsidRDefault="00245801" w:rsidP="00245801">
      <w:pPr>
        <w:pStyle w:val="Odstavecseseznamem"/>
        <w:numPr>
          <w:ilvl w:val="0"/>
          <w:numId w:val="48"/>
        </w:numPr>
        <w:autoSpaceDE w:val="0"/>
        <w:autoSpaceDN w:val="0"/>
        <w:adjustRightInd w:val="0"/>
        <w:rPr>
          <w:sz w:val="24"/>
          <w:szCs w:val="24"/>
        </w:rPr>
      </w:pPr>
      <w:r w:rsidRPr="00245801">
        <w:rPr>
          <w:sz w:val="24"/>
          <w:szCs w:val="24"/>
        </w:rPr>
        <w:t>zajis</w:t>
      </w:r>
      <w:r w:rsidR="00C26980">
        <w:rPr>
          <w:sz w:val="24"/>
          <w:szCs w:val="24"/>
        </w:rPr>
        <w:t>tit</w:t>
      </w:r>
      <w:r w:rsidRPr="00245801">
        <w:rPr>
          <w:sz w:val="24"/>
          <w:szCs w:val="24"/>
        </w:rPr>
        <w:t xml:space="preserve"> žákovi potřebné pomůcky</w:t>
      </w:r>
    </w:p>
    <w:p w:rsidR="00245801" w:rsidRDefault="00245801" w:rsidP="00245801">
      <w:pPr>
        <w:pStyle w:val="Odstavec"/>
        <w:numPr>
          <w:ilvl w:val="0"/>
          <w:numId w:val="48"/>
        </w:numPr>
      </w:pPr>
      <w:r w:rsidRPr="00245801">
        <w:t>zajist</w:t>
      </w:r>
      <w:r w:rsidR="00C26980">
        <w:t>it</w:t>
      </w:r>
      <w:r w:rsidRPr="00245801">
        <w:t xml:space="preserve"> docházení žáka do reedukačních kroužků, zřízených při škole</w:t>
      </w:r>
    </w:p>
    <w:p w:rsidR="00C26980" w:rsidRDefault="00C26980" w:rsidP="00C26980">
      <w:pPr>
        <w:pStyle w:val="Odstavecseseznamem"/>
        <w:autoSpaceDE w:val="0"/>
        <w:autoSpaceDN w:val="0"/>
        <w:adjustRightInd w:val="0"/>
        <w:rPr>
          <w:bCs/>
          <w:sz w:val="24"/>
          <w:szCs w:val="24"/>
        </w:rPr>
      </w:pPr>
    </w:p>
    <w:p w:rsidR="00C26980" w:rsidRPr="00C26980" w:rsidRDefault="00C26980" w:rsidP="00C26980">
      <w:pPr>
        <w:pStyle w:val="Odstavecseseznamem"/>
        <w:autoSpaceDE w:val="0"/>
        <w:autoSpaceDN w:val="0"/>
        <w:adjustRightInd w:val="0"/>
        <w:rPr>
          <w:bCs/>
          <w:sz w:val="24"/>
          <w:szCs w:val="24"/>
          <w:u w:val="single"/>
        </w:rPr>
      </w:pPr>
      <w:r w:rsidRPr="00245801">
        <w:rPr>
          <w:bCs/>
          <w:sz w:val="24"/>
          <w:szCs w:val="24"/>
        </w:rPr>
        <w:t xml:space="preserve">základní zásady </w:t>
      </w:r>
      <w:r w:rsidRPr="00C26980">
        <w:rPr>
          <w:bCs/>
          <w:sz w:val="24"/>
          <w:szCs w:val="24"/>
          <w:u w:val="single"/>
        </w:rPr>
        <w:t>pro práci s dětmi se specifickými poruchami učení:</w:t>
      </w:r>
    </w:p>
    <w:p w:rsidR="00C26980" w:rsidRPr="00C26980" w:rsidRDefault="00C26980" w:rsidP="00C26980">
      <w:pPr>
        <w:pStyle w:val="Odstavec"/>
      </w:pPr>
    </w:p>
    <w:p w:rsidR="00C26980" w:rsidRPr="00C26980" w:rsidRDefault="00C26980" w:rsidP="00C26980">
      <w:pPr>
        <w:pStyle w:val="Odstavecseseznamem"/>
        <w:numPr>
          <w:ilvl w:val="0"/>
          <w:numId w:val="48"/>
        </w:numPr>
        <w:autoSpaceDE w:val="0"/>
        <w:autoSpaceDN w:val="0"/>
        <w:adjustRightInd w:val="0"/>
        <w:rPr>
          <w:sz w:val="24"/>
          <w:szCs w:val="24"/>
        </w:rPr>
      </w:pPr>
      <w:r w:rsidRPr="00C26980">
        <w:rPr>
          <w:sz w:val="24"/>
          <w:szCs w:val="24"/>
        </w:rPr>
        <w:t>kladení reálných cílů, postupné zvyšování nároků</w:t>
      </w:r>
    </w:p>
    <w:p w:rsidR="00C26980" w:rsidRPr="00C26980" w:rsidRDefault="00C26980" w:rsidP="00C26980">
      <w:pPr>
        <w:pStyle w:val="Odstavecseseznamem"/>
        <w:numPr>
          <w:ilvl w:val="0"/>
          <w:numId w:val="48"/>
        </w:numPr>
        <w:autoSpaceDE w:val="0"/>
        <w:autoSpaceDN w:val="0"/>
        <w:adjustRightInd w:val="0"/>
        <w:rPr>
          <w:sz w:val="24"/>
          <w:szCs w:val="24"/>
        </w:rPr>
      </w:pPr>
      <w:r w:rsidRPr="00C26980">
        <w:rPr>
          <w:sz w:val="24"/>
          <w:szCs w:val="24"/>
        </w:rPr>
        <w:t xml:space="preserve"> podporování snahy, pochvala při sebemenším zlepšení výkonu, nedostatky neporovnávat s ostatními</w:t>
      </w:r>
    </w:p>
    <w:p w:rsidR="00C26980" w:rsidRDefault="00C26980" w:rsidP="00C26980">
      <w:pPr>
        <w:pStyle w:val="Odstavec"/>
        <w:numPr>
          <w:ilvl w:val="0"/>
          <w:numId w:val="48"/>
        </w:numPr>
      </w:pPr>
      <w:r w:rsidRPr="00C26980">
        <w:t>dodržení častých přestávek, střídání pracovního tempa</w:t>
      </w:r>
    </w:p>
    <w:p w:rsidR="00C26980" w:rsidRPr="00C26980" w:rsidRDefault="00C26980" w:rsidP="00C26980">
      <w:pPr>
        <w:pStyle w:val="Odstavec"/>
      </w:pPr>
    </w:p>
    <w:p w:rsidR="00FE2C36" w:rsidRDefault="00FE2C36">
      <w:pPr>
        <w:pStyle w:val="Nadpis4"/>
        <w:rPr>
          <w:b w:val="0"/>
          <w:bCs w:val="0"/>
          <w:caps/>
          <w:color w:val="0000FF"/>
          <w:sz w:val="28"/>
          <w:u w:val="single"/>
        </w:rPr>
      </w:pPr>
      <w:bookmarkStart w:id="29" w:name="_Toc105563376"/>
      <w:bookmarkStart w:id="30" w:name="_Toc107720429"/>
      <w:r>
        <w:rPr>
          <w:b w:val="0"/>
          <w:bCs w:val="0"/>
          <w:caps/>
          <w:color w:val="0000FF"/>
          <w:sz w:val="28"/>
          <w:u w:val="single"/>
        </w:rPr>
        <w:t>Speciálně pedagogická péče</w:t>
      </w:r>
      <w:bookmarkEnd w:id="29"/>
      <w:bookmarkEnd w:id="30"/>
    </w:p>
    <w:p w:rsidR="00FE2C36" w:rsidRDefault="00FE2C36">
      <w:pPr>
        <w:pStyle w:val="Odstavec"/>
      </w:pPr>
      <w:r>
        <w:t xml:space="preserve">Speciálně pedagogickou péči zajišťuje pedagog s touto specializací ve spolupráci  s třídními </w:t>
      </w:r>
      <w:proofErr w:type="spellStart"/>
      <w:r>
        <w:t>učiteli,výchovnými</w:t>
      </w:r>
      <w:proofErr w:type="spellEnd"/>
      <w:r>
        <w:t xml:space="preserve"> poradci a dalšími pedagogickými pracovníky. Koordinuje sestavení individuálního vzdělávacího plánu ve spolupráci s učiteli a rodiči. Zprostředkovává další odbornou péči a diagnostiku ve spolupráci s poradenským pracovištěm. Speciálně pedagogická individuální a skupinová práce probíhá zpravidla v pracovně speciálního pedagoga mimo třídu. Rozsah péče vychází z doporučení odborného pracoviště, z koncepce a podmínek školy. Speciální pedagog podporuje rozvoj žáka, poskytuje poradenství rodičům a metodickou podporu učitelům. </w:t>
      </w:r>
    </w:p>
    <w:p w:rsidR="00FE2C36" w:rsidRDefault="00FE2C36">
      <w:pPr>
        <w:pStyle w:val="Odstavec"/>
      </w:pPr>
      <w:r>
        <w:t>Škola vytváří podmínky pro reedukační péči o žáky se speciálními vzdělávacími potřebami:</w:t>
      </w:r>
    </w:p>
    <w:p w:rsidR="00FE2C36" w:rsidRDefault="00FE2C36">
      <w:pPr>
        <w:pStyle w:val="Odstavec"/>
        <w:numPr>
          <w:ilvl w:val="0"/>
          <w:numId w:val="33"/>
        </w:numPr>
      </w:pPr>
      <w:r>
        <w:t>Reedukace specifických poruch probíhá v malých skupinkách po dvou, maximálně po třech, každý týden jednu vyučovací hodinu. Hodiny jsou zařazovány před, nebo po vyučování v den, kdy mají žáci méně náročný rozvrh hodin.</w:t>
      </w:r>
    </w:p>
    <w:p w:rsidR="00FE2C36" w:rsidRDefault="00FE2C36">
      <w:pPr>
        <w:pStyle w:val="Odstavec"/>
        <w:numPr>
          <w:ilvl w:val="0"/>
          <w:numId w:val="33"/>
        </w:numPr>
      </w:pPr>
      <w:r>
        <w:t>Škola zajišťuje materiálně technické vybavení potřebné k reedukaci</w:t>
      </w:r>
    </w:p>
    <w:p w:rsidR="00FE2C36" w:rsidRDefault="00FE2C36">
      <w:pPr>
        <w:pStyle w:val="Odstavec"/>
      </w:pPr>
      <w:r>
        <w:t>Při klasifikaci je přihlíženo ke stupni a druhu specifické poruchy.</w:t>
      </w:r>
    </w:p>
    <w:p w:rsidR="00FE2C36" w:rsidRDefault="00FE2C36">
      <w:pPr>
        <w:pStyle w:val="Nadpis2"/>
        <w:numPr>
          <w:ilvl w:val="0"/>
          <w:numId w:val="0"/>
        </w:numPr>
        <w:jc w:val="left"/>
        <w:rPr>
          <w:rFonts w:ascii="Times New Roman" w:hAnsi="Times New Roman" w:cs="Times New Roman"/>
          <w:b w:val="0"/>
          <w:bCs w:val="0"/>
          <w:caps/>
          <w:color w:val="0000FF"/>
          <w:u w:val="single"/>
        </w:rPr>
      </w:pPr>
      <w:bookmarkStart w:id="31" w:name="_Toc105563377"/>
      <w:bookmarkStart w:id="32" w:name="_Toc107720430"/>
      <w:bookmarkStart w:id="33" w:name="_Toc111604897"/>
      <w:r>
        <w:rPr>
          <w:rFonts w:ascii="Times New Roman" w:hAnsi="Times New Roman" w:cs="Times New Roman"/>
          <w:b w:val="0"/>
          <w:bCs w:val="0"/>
          <w:caps/>
          <w:color w:val="0000FF"/>
          <w:u w:val="single"/>
        </w:rPr>
        <w:t>Péče o talentované a mimořádně nadané žáky</w:t>
      </w:r>
      <w:bookmarkEnd w:id="31"/>
      <w:bookmarkEnd w:id="32"/>
      <w:bookmarkEnd w:id="33"/>
      <w:r>
        <w:rPr>
          <w:rFonts w:ascii="Times New Roman" w:hAnsi="Times New Roman" w:cs="Times New Roman"/>
          <w:b w:val="0"/>
          <w:bCs w:val="0"/>
          <w:caps/>
          <w:color w:val="0000FF"/>
          <w:u w:val="single"/>
        </w:rPr>
        <w:t xml:space="preserve"> </w:t>
      </w:r>
    </w:p>
    <w:p w:rsidR="00FE2C36" w:rsidRDefault="00FE2C36">
      <w:pPr>
        <w:pStyle w:val="Odstavec"/>
      </w:pPr>
      <w:r>
        <w:t xml:space="preserve">Škola vyhledává a rozvíjí talent a mimořádné nadání žáků. Při zjišťování mimořádného nadání žáků spolupracuje s poradenským pracovištěm a na základě závěrů odborného vyšetření sestavuje a realizuje IVP se strukturou dle právní úpravy. Mimořádně nadaní žáci mohou být přeřazeni do vyššího ročníku na základě komisionální zkoušky.  </w:t>
      </w:r>
    </w:p>
    <w:p w:rsidR="00FE2C36" w:rsidRDefault="00FE2C36">
      <w:pPr>
        <w:pStyle w:val="Odstavec"/>
      </w:pPr>
      <w:r>
        <w:lastRenderedPageBreak/>
        <w:t xml:space="preserve">V rámci výuky je zařazována práce v diferencovaných skupinách podle nadání žáka. Pro nadaného žáka učitel připravuje a zadává školní práci, která odpovídá a rozvíjí úroveň jeho dovedností v oblasti jeho nadání. Nadaní žáci individuálně nebo skupinově navštěvují vybrané bloky výuky ve vyšším ročníku. Případně jsou vytvářeny skupiny žáků s talentem pro určitou výukovou oblast napříč ročníku. </w:t>
      </w:r>
    </w:p>
    <w:p w:rsidR="00FE2C36" w:rsidRDefault="00FE2C36">
      <w:pPr>
        <w:pStyle w:val="Odstavec"/>
      </w:pPr>
      <w:r>
        <w:t xml:space="preserve">Výuka cizích jazyků probíhá v diferencovaných skupinách podle úrovně jazykových dovedností žáka s možností přestupu mezi skupinami.  </w:t>
      </w:r>
    </w:p>
    <w:p w:rsidR="00FE2C36" w:rsidRDefault="00FE2C36">
      <w:pPr>
        <w:jc w:val="both"/>
        <w:rPr>
          <w:sz w:val="24"/>
        </w:rPr>
      </w:pPr>
      <w:r>
        <w:rPr>
          <w:sz w:val="24"/>
        </w:rPr>
        <w:t>Mimořádně vzdělaní žáci totiž svými vědomostmi a dovednostmi přesahují stanovené požadavky. Jejich vzdělávání vyžaduje od pedagogů náročnější přípravu na vyučování v jednotlivých předmětech a pro tyto žáky je zapotřebí zvýšené motivace k rozšiřování základního učiva do hloubky především v těch vyučovacích předmětech, které reprezentují nadání dítěte.</w:t>
      </w:r>
    </w:p>
    <w:p w:rsidR="00FE2C36" w:rsidRDefault="00FE2C36">
      <w:pPr>
        <w:jc w:val="both"/>
        <w:rPr>
          <w:sz w:val="24"/>
        </w:rPr>
      </w:pPr>
      <w:r>
        <w:rPr>
          <w:sz w:val="24"/>
        </w:rPr>
        <w:t xml:space="preserve"> </w:t>
      </w:r>
    </w:p>
    <w:p w:rsidR="00FE2C36" w:rsidRDefault="00FE2C36">
      <w:pPr>
        <w:jc w:val="both"/>
        <w:rPr>
          <w:sz w:val="24"/>
        </w:rPr>
      </w:pPr>
      <w:r>
        <w:rPr>
          <w:sz w:val="24"/>
        </w:rPr>
        <w:t xml:space="preserve">    </w:t>
      </w:r>
      <w:r>
        <w:rPr>
          <w:sz w:val="24"/>
        </w:rPr>
        <w:tab/>
        <w:t>Proto naše škola nabízí těmto dětem např. tyto formy aktivit:</w:t>
      </w:r>
    </w:p>
    <w:p w:rsidR="00FE2C36" w:rsidRDefault="00FE2C36">
      <w:pPr>
        <w:jc w:val="both"/>
        <w:rPr>
          <w:sz w:val="24"/>
        </w:rPr>
      </w:pPr>
    </w:p>
    <w:p w:rsidR="00FE2C36" w:rsidRDefault="00FE2C36">
      <w:pPr>
        <w:numPr>
          <w:ilvl w:val="0"/>
          <w:numId w:val="30"/>
        </w:numPr>
        <w:jc w:val="both"/>
        <w:rPr>
          <w:sz w:val="24"/>
        </w:rPr>
      </w:pPr>
      <w:r>
        <w:rPr>
          <w:b/>
          <w:bCs/>
          <w:sz w:val="24"/>
        </w:rPr>
        <w:t xml:space="preserve">v rámci vyučování </w:t>
      </w:r>
      <w:r>
        <w:rPr>
          <w:bCs/>
          <w:sz w:val="24"/>
        </w:rPr>
        <w:t>umožňuje naše škola žákům mimořádně nadaným pracovat na počítači (vzdělávací programy), individuálně pracovat s naučnou literaturou (problémové úlohy, kvízy, apod.) i navštívit vyučovací hodiny ve vyšších ročnících. V dalších hodinách pracují podle individuálního vzdělávacího plánu, jsou jim zadávány samostatné úkoly (referáty k probíranému učivu, zajímavosti ze světa techniky, tvorba prezentací  na multimediální tabule,…)</w:t>
      </w:r>
    </w:p>
    <w:p w:rsidR="00FE2C36" w:rsidRDefault="00FE2C36">
      <w:pPr>
        <w:numPr>
          <w:ilvl w:val="0"/>
          <w:numId w:val="30"/>
        </w:numPr>
        <w:jc w:val="both"/>
        <w:rPr>
          <w:sz w:val="24"/>
        </w:rPr>
      </w:pPr>
      <w:r>
        <w:rPr>
          <w:b/>
          <w:bCs/>
          <w:sz w:val="24"/>
        </w:rPr>
        <w:t>práci ve skupinách</w:t>
      </w:r>
      <w:r>
        <w:rPr>
          <w:sz w:val="24"/>
        </w:rPr>
        <w:t xml:space="preserve"> (Nadaní žáci řeší náročnější úlohy nebo působí jako vedoucí a organizátoři skupinové práce.) </w:t>
      </w:r>
    </w:p>
    <w:p w:rsidR="00FE2C36" w:rsidRDefault="00FE2C36">
      <w:pPr>
        <w:numPr>
          <w:ilvl w:val="0"/>
          <w:numId w:val="30"/>
        </w:numPr>
        <w:jc w:val="both"/>
        <w:rPr>
          <w:b/>
          <w:bCs/>
          <w:sz w:val="24"/>
        </w:rPr>
      </w:pPr>
      <w:r>
        <w:rPr>
          <w:b/>
          <w:bCs/>
          <w:sz w:val="24"/>
        </w:rPr>
        <w:t>domácí úkoly</w:t>
      </w:r>
      <w:r>
        <w:rPr>
          <w:sz w:val="24"/>
        </w:rPr>
        <w:t xml:space="preserve"> (Tito žáci zpracovávají náročnější zadání, která pro ně představují dostatečný stimul.)</w:t>
      </w:r>
    </w:p>
    <w:p w:rsidR="00FE2C36" w:rsidRDefault="00FE2C36">
      <w:pPr>
        <w:numPr>
          <w:ilvl w:val="0"/>
          <w:numId w:val="30"/>
        </w:numPr>
        <w:jc w:val="both"/>
        <w:rPr>
          <w:bCs/>
          <w:sz w:val="24"/>
        </w:rPr>
      </w:pPr>
      <w:r>
        <w:rPr>
          <w:b/>
          <w:bCs/>
          <w:sz w:val="24"/>
        </w:rPr>
        <w:t xml:space="preserve">žákům s výtvarným nadáním jsou zadávány náročnější práce – </w:t>
      </w:r>
      <w:r>
        <w:rPr>
          <w:bCs/>
          <w:sz w:val="24"/>
        </w:rPr>
        <w:t>volí různé náročnější techniky, jsou podporování v mimoškolních aktivitách</w:t>
      </w:r>
    </w:p>
    <w:p w:rsidR="00FE2C36" w:rsidRDefault="00FE2C36">
      <w:pPr>
        <w:numPr>
          <w:ilvl w:val="0"/>
          <w:numId w:val="30"/>
        </w:numPr>
        <w:jc w:val="both"/>
        <w:rPr>
          <w:bCs/>
          <w:sz w:val="24"/>
        </w:rPr>
      </w:pPr>
      <w:r>
        <w:rPr>
          <w:b/>
          <w:bCs/>
          <w:sz w:val="24"/>
        </w:rPr>
        <w:t>žákům nadaným spíše technicky</w:t>
      </w:r>
      <w:r>
        <w:rPr>
          <w:bCs/>
          <w:sz w:val="24"/>
        </w:rPr>
        <w:t>, manuálně zruční, jsou směřováni k zapojení do zájmových aktivit organizovaných školou nebo školou uměleckou. Při samostatné výuce bývají pověřováni náročnějšími částmi při plnění zadaných úkolů, jsou pověřování vedením skupiny</w:t>
      </w:r>
    </w:p>
    <w:p w:rsidR="00FE2C36" w:rsidRDefault="00FE2C36">
      <w:pPr>
        <w:numPr>
          <w:ilvl w:val="0"/>
          <w:numId w:val="30"/>
        </w:numPr>
        <w:jc w:val="both"/>
        <w:rPr>
          <w:bCs/>
          <w:sz w:val="24"/>
        </w:rPr>
      </w:pPr>
      <w:r>
        <w:rPr>
          <w:b/>
          <w:bCs/>
          <w:sz w:val="24"/>
        </w:rPr>
        <w:t xml:space="preserve">pohybově nadaní žáci jsou podporováni v rozvíjení pohybových aktivit, </w:t>
      </w:r>
      <w:r>
        <w:rPr>
          <w:bCs/>
          <w:sz w:val="24"/>
        </w:rPr>
        <w:t>především těch, kde žák projevuje největší zájem a talent. Žáci jsou zapojováni do sportovních soutěží, ať už v rámci školy nebo mimo ni.</w:t>
      </w:r>
    </w:p>
    <w:p w:rsidR="00FE2C36" w:rsidRDefault="00FE2C36">
      <w:pPr>
        <w:numPr>
          <w:ilvl w:val="0"/>
          <w:numId w:val="30"/>
        </w:numPr>
        <w:jc w:val="both"/>
        <w:rPr>
          <w:sz w:val="24"/>
        </w:rPr>
      </w:pPr>
      <w:r>
        <w:rPr>
          <w:b/>
          <w:bCs/>
          <w:sz w:val="24"/>
        </w:rPr>
        <w:t>jsou zapojováni větší měrou do  projektového  vyučování</w:t>
      </w:r>
    </w:p>
    <w:p w:rsidR="00FE2C36" w:rsidRDefault="00FE2C36">
      <w:pPr>
        <w:numPr>
          <w:ilvl w:val="0"/>
          <w:numId w:val="30"/>
        </w:numPr>
        <w:jc w:val="both"/>
        <w:rPr>
          <w:sz w:val="24"/>
        </w:rPr>
      </w:pPr>
      <w:r>
        <w:rPr>
          <w:b/>
          <w:bCs/>
          <w:sz w:val="24"/>
        </w:rPr>
        <w:t>podpora jejich talentu může probíhat i v rámci povinně volitelných  předmětů</w:t>
      </w:r>
      <w:r>
        <w:rPr>
          <w:sz w:val="24"/>
        </w:rPr>
        <w:t xml:space="preserve">, které budou na naší škole od šestého ročníku </w:t>
      </w:r>
      <w:proofErr w:type="spellStart"/>
      <w:r>
        <w:rPr>
          <w:sz w:val="24"/>
        </w:rPr>
        <w:t>popř.</w:t>
      </w:r>
      <w:r>
        <w:rPr>
          <w:b/>
          <w:bCs/>
          <w:sz w:val="24"/>
        </w:rPr>
        <w:t>nepovinných</w:t>
      </w:r>
      <w:proofErr w:type="spellEnd"/>
      <w:r>
        <w:rPr>
          <w:b/>
          <w:bCs/>
          <w:sz w:val="24"/>
        </w:rPr>
        <w:t xml:space="preserve"> předmětů</w:t>
      </w:r>
      <w:r>
        <w:rPr>
          <w:sz w:val="24"/>
        </w:rPr>
        <w:t xml:space="preserve"> </w:t>
      </w:r>
    </w:p>
    <w:p w:rsidR="00FE2C36" w:rsidRDefault="00FE2C36">
      <w:pPr>
        <w:numPr>
          <w:ilvl w:val="0"/>
          <w:numId w:val="30"/>
        </w:numPr>
        <w:jc w:val="both"/>
        <w:rPr>
          <w:sz w:val="24"/>
        </w:rPr>
      </w:pPr>
      <w:r>
        <w:rPr>
          <w:b/>
          <w:bCs/>
          <w:sz w:val="24"/>
        </w:rPr>
        <w:t>mohou pomáhat spolužákům</w:t>
      </w:r>
      <w:r>
        <w:rPr>
          <w:sz w:val="24"/>
        </w:rPr>
        <w:t xml:space="preserve"> přímo ve výuce nebo při doučování</w:t>
      </w:r>
    </w:p>
    <w:p w:rsidR="00FE2C36" w:rsidRDefault="00FE2C36">
      <w:pPr>
        <w:numPr>
          <w:ilvl w:val="0"/>
          <w:numId w:val="30"/>
        </w:numPr>
        <w:ind w:left="1077" w:hanging="357"/>
        <w:jc w:val="both"/>
        <w:rPr>
          <w:sz w:val="24"/>
        </w:rPr>
      </w:pPr>
      <w:r>
        <w:rPr>
          <w:b/>
          <w:bCs/>
          <w:sz w:val="24"/>
        </w:rPr>
        <w:t>jsou zapojováni do soutěží, olympiád, prezentací,  vystoupení umělecké tvořivosti apod.</w:t>
      </w:r>
    </w:p>
    <w:p w:rsidR="00FE2C36" w:rsidRDefault="00FE2C36">
      <w:pPr>
        <w:jc w:val="both"/>
        <w:rPr>
          <w:b/>
          <w:bCs/>
          <w:sz w:val="24"/>
        </w:rPr>
      </w:pPr>
    </w:p>
    <w:p w:rsidR="00FE2C36" w:rsidRDefault="00FE2C36">
      <w:pPr>
        <w:jc w:val="both"/>
        <w:rPr>
          <w:bCs/>
          <w:sz w:val="24"/>
        </w:rPr>
      </w:pPr>
      <w:r>
        <w:rPr>
          <w:bCs/>
          <w:sz w:val="24"/>
        </w:rPr>
        <w:t>S těmito žáky je pracováno intenzivně i v rámci osobnostní výchovy, jsou vedeni k rovnému přístupu k méně nadaným žákům, k toleranci, ochotě pomáhat slabším apod.</w:t>
      </w:r>
    </w:p>
    <w:p w:rsidR="00FE2C36" w:rsidRDefault="00FE2C36">
      <w:pPr>
        <w:jc w:val="both"/>
        <w:rPr>
          <w:sz w:val="24"/>
        </w:rPr>
      </w:pPr>
      <w:r>
        <w:rPr>
          <w:sz w:val="24"/>
        </w:rPr>
        <w:t xml:space="preserve">Významnou součástí edukačního procesu je hodnocení ve všech svých formách, které posiluje vytváření zdravého </w:t>
      </w:r>
      <w:proofErr w:type="spellStart"/>
      <w:r>
        <w:rPr>
          <w:sz w:val="24"/>
        </w:rPr>
        <w:t>sebeobrazu</w:t>
      </w:r>
      <w:proofErr w:type="spellEnd"/>
      <w:r>
        <w:rPr>
          <w:sz w:val="24"/>
        </w:rPr>
        <w:t xml:space="preserve"> žáka a poskytuje mu potřebnou zpětnou </w:t>
      </w:r>
      <w:proofErr w:type="spellStart"/>
      <w:r>
        <w:rPr>
          <w:sz w:val="24"/>
        </w:rPr>
        <w:t>vazbu.Při</w:t>
      </w:r>
      <w:proofErr w:type="spellEnd"/>
      <w:r>
        <w:rPr>
          <w:sz w:val="24"/>
        </w:rPr>
        <w:t xml:space="preserve"> hodnocení nadaných žáků je nutné přihlédnout k jejich výrazným specifikům ,škola musí uplatňovat individuální přístup, neporovnávat výkony s </w:t>
      </w:r>
      <w:proofErr w:type="spellStart"/>
      <w:r>
        <w:rPr>
          <w:sz w:val="24"/>
        </w:rPr>
        <w:t>ostatními,ale</w:t>
      </w:r>
      <w:proofErr w:type="spellEnd"/>
      <w:r>
        <w:rPr>
          <w:sz w:val="24"/>
        </w:rPr>
        <w:t xml:space="preserve"> hodnotit pouze jeho vlastní výsledky, podporovat iniciativu a originalitu, akceptovat různé způsoby řešení, uplatňovat flexibilitu pro kritéria hodnocení, pozitivnost a zásadu diskrétnosti, sebehodnocením vytvářet reálný postoj žáka ke svému výkonu a k sobě samému.</w:t>
      </w:r>
    </w:p>
    <w:p w:rsidR="00FE2C36" w:rsidRDefault="00FE2C36">
      <w:pPr>
        <w:jc w:val="both"/>
        <w:rPr>
          <w:sz w:val="24"/>
        </w:rPr>
      </w:pPr>
      <w:r>
        <w:rPr>
          <w:sz w:val="24"/>
        </w:rPr>
        <w:t xml:space="preserve">    </w:t>
      </w:r>
      <w:r>
        <w:rPr>
          <w:sz w:val="24"/>
        </w:rPr>
        <w:tab/>
      </w:r>
    </w:p>
    <w:p w:rsidR="00FE2C36" w:rsidRDefault="0086681D">
      <w:pPr>
        <w:jc w:val="both"/>
        <w:rPr>
          <w:sz w:val="24"/>
          <w:szCs w:val="24"/>
        </w:rPr>
      </w:pPr>
      <w:r w:rsidRPr="0086681D">
        <w:rPr>
          <w:sz w:val="24"/>
          <w:szCs w:val="24"/>
        </w:rPr>
        <w:lastRenderedPageBreak/>
        <w:t>Škola pro podporu vývoje takto nadaných žáků rovněž zajišťuje celou řadu aktivit ve spolupráci se specializovanými organizacemi např. Mensou   ČR apod.</w:t>
      </w:r>
    </w:p>
    <w:p w:rsidR="0086681D" w:rsidRDefault="0086681D">
      <w:pPr>
        <w:jc w:val="both"/>
        <w:rPr>
          <w:sz w:val="24"/>
          <w:szCs w:val="24"/>
        </w:rPr>
      </w:pPr>
    </w:p>
    <w:p w:rsidR="00FE2C36" w:rsidRDefault="00FE2C36">
      <w:pPr>
        <w:pStyle w:val="Nadpis2"/>
        <w:numPr>
          <w:ilvl w:val="0"/>
          <w:numId w:val="0"/>
        </w:numPr>
        <w:jc w:val="left"/>
        <w:rPr>
          <w:rFonts w:ascii="Times New Roman" w:hAnsi="Times New Roman" w:cs="Times New Roman"/>
          <w:b w:val="0"/>
          <w:bCs w:val="0"/>
          <w:caps/>
          <w:color w:val="0000FF"/>
          <w:u w:val="single"/>
        </w:rPr>
      </w:pPr>
      <w:bookmarkStart w:id="34" w:name="_Toc105563380"/>
      <w:bookmarkStart w:id="35" w:name="_Toc107720433"/>
      <w:bookmarkStart w:id="36" w:name="_Toc111604898"/>
      <w:r>
        <w:rPr>
          <w:rFonts w:ascii="Times New Roman" w:hAnsi="Times New Roman" w:cs="Times New Roman"/>
          <w:b w:val="0"/>
          <w:bCs w:val="0"/>
          <w:caps/>
          <w:color w:val="0000FF"/>
          <w:u w:val="single"/>
        </w:rPr>
        <w:t>Školní družina</w:t>
      </w:r>
      <w:bookmarkEnd w:id="34"/>
      <w:bookmarkEnd w:id="35"/>
      <w:bookmarkEnd w:id="36"/>
    </w:p>
    <w:p w:rsidR="00FE2C36" w:rsidRDefault="00FE2C36">
      <w:pPr>
        <w:pStyle w:val="Odstavec"/>
      </w:pPr>
      <w:r>
        <w:t>Činnost školní družiny jako prvku zájmového vzdělávání je propojena ve velké míře s prací žáků při vyučování. Vychovatelé se seznámili s cíli školního vzdělávacího programu a aktivně se v rámci jednotlivých pracovních skupin zapojili do úprav tohoto programu. K propojování dochází zejména při realizaci projektového vyučování. Činnost ŠD a jeho propojení s ŠVP školy – viz. materiál „Jdeme spolu ruku v ruce“.</w:t>
      </w:r>
    </w:p>
    <w:p w:rsidR="00FE2C36" w:rsidRDefault="00FE2C36">
      <w:pPr>
        <w:pStyle w:val="Nadpis2"/>
        <w:numPr>
          <w:ilvl w:val="0"/>
          <w:numId w:val="0"/>
        </w:numPr>
        <w:jc w:val="left"/>
        <w:rPr>
          <w:rFonts w:ascii="Times New Roman" w:hAnsi="Times New Roman" w:cs="Times New Roman"/>
          <w:b w:val="0"/>
          <w:bCs w:val="0"/>
          <w:caps/>
          <w:color w:val="0000FF"/>
          <w:u w:val="single"/>
        </w:rPr>
      </w:pPr>
      <w:bookmarkStart w:id="37" w:name="_Toc105563381"/>
      <w:bookmarkStart w:id="38" w:name="_Toc107720434"/>
      <w:bookmarkStart w:id="39" w:name="_Toc111604899"/>
      <w:r>
        <w:rPr>
          <w:rFonts w:ascii="Times New Roman" w:hAnsi="Times New Roman" w:cs="Times New Roman"/>
          <w:b w:val="0"/>
          <w:bCs w:val="0"/>
          <w:caps/>
          <w:color w:val="0000FF"/>
          <w:u w:val="single"/>
        </w:rPr>
        <w:t>Zotavovací pobyty žáků ve zdravotně příznivém prostředí a výjezdy do zahraničí</w:t>
      </w:r>
      <w:bookmarkEnd w:id="37"/>
      <w:bookmarkEnd w:id="38"/>
      <w:bookmarkEnd w:id="39"/>
    </w:p>
    <w:p w:rsidR="00FE2C36" w:rsidRDefault="00FE2C36">
      <w:pPr>
        <w:pStyle w:val="Odstavec"/>
      </w:pPr>
      <w:r>
        <w:t xml:space="preserve">Do ročních plánů činnosti jednotlivých ročníků jsou zapracovány společné zotavovací pobyty žáků, přednostně vždy celého ročníku, ve zdravotně příznivém prostředí. Tyto výjezdy jsou realizovány podle vnitřní směrnice školy a jejich cílem je naplnění těch očekávaných výstupů jednotlivých vzdělávacích oblastí, které je přirozené realizovat ve volné přírodě. Jde například o různá pozorování a určování přírodnin, topografické měření apod.  </w:t>
      </w:r>
    </w:p>
    <w:p w:rsidR="00FE2C36" w:rsidRDefault="00FE2C36">
      <w:pPr>
        <w:pStyle w:val="Odstavec"/>
      </w:pPr>
      <w:r>
        <w:t>Výjezdy do zahraničí jsou realizovány formou výchovně – vzdělávacích pobytů do Anglie, Německa, Švýcarska, Rakouska, Francie a dalších zemí EU za účelem obohacení zdrojů informací pro žáky o jednotlivých místech Evropy, prověření již nabytých jazykových znalostí,…</w:t>
      </w:r>
    </w:p>
    <w:p w:rsidR="00FE2C36" w:rsidRDefault="00FE2C36">
      <w:pPr>
        <w:pStyle w:val="Odstavec"/>
      </w:pPr>
    </w:p>
    <w:p w:rsidR="00FE2C36" w:rsidRDefault="00FE2C36">
      <w:pPr>
        <w:pStyle w:val="Nadpis2"/>
        <w:numPr>
          <w:ilvl w:val="0"/>
          <w:numId w:val="0"/>
        </w:numPr>
        <w:jc w:val="left"/>
        <w:rPr>
          <w:rFonts w:ascii="Times New Roman" w:hAnsi="Times New Roman" w:cs="Times New Roman"/>
          <w:b w:val="0"/>
          <w:bCs w:val="0"/>
          <w:caps/>
          <w:color w:val="0000FF"/>
          <w:u w:val="single"/>
        </w:rPr>
      </w:pPr>
      <w:bookmarkStart w:id="40" w:name="_Toc105563382"/>
      <w:bookmarkStart w:id="41" w:name="_Toc107720435"/>
      <w:bookmarkStart w:id="42" w:name="_Toc111604900"/>
      <w:r>
        <w:rPr>
          <w:rFonts w:ascii="Times New Roman" w:hAnsi="Times New Roman" w:cs="Times New Roman"/>
          <w:b w:val="0"/>
          <w:bCs w:val="0"/>
          <w:caps/>
          <w:color w:val="0000FF"/>
          <w:u w:val="single"/>
        </w:rPr>
        <w:t>Zájmové kroužky</w:t>
      </w:r>
      <w:bookmarkEnd w:id="40"/>
      <w:bookmarkEnd w:id="41"/>
      <w:bookmarkEnd w:id="42"/>
    </w:p>
    <w:p w:rsidR="00C9647F" w:rsidRPr="00C9647F" w:rsidRDefault="00FE2C36" w:rsidP="00C9647F">
      <w:pPr>
        <w:autoSpaceDE w:val="0"/>
        <w:autoSpaceDN w:val="0"/>
        <w:adjustRightInd w:val="0"/>
        <w:rPr>
          <w:sz w:val="24"/>
          <w:szCs w:val="24"/>
        </w:rPr>
      </w:pPr>
      <w:r w:rsidRPr="00C9647F">
        <w:rPr>
          <w:sz w:val="24"/>
          <w:szCs w:val="24"/>
        </w:rPr>
        <w:t>Škola nabízí jako doplňkovou činnost volnočasové aktivity pro žáky v rámci činnosti cca 15 kroužků se zaměřením k výuce cizích jazyků, sportovním, výtvarným, hudebním. Kroužky jsou na základě ankety provedené mezi rodiči žáků organizovány vždy v pololetním cyklu.</w:t>
      </w:r>
    </w:p>
    <w:p w:rsidR="00C9647F" w:rsidRDefault="00C9647F" w:rsidP="00C9647F">
      <w:pPr>
        <w:autoSpaceDE w:val="0"/>
        <w:autoSpaceDN w:val="0"/>
        <w:adjustRightInd w:val="0"/>
        <w:rPr>
          <w:sz w:val="24"/>
          <w:szCs w:val="24"/>
        </w:rPr>
      </w:pPr>
    </w:p>
    <w:p w:rsidR="00C9647F" w:rsidRDefault="00C9647F" w:rsidP="00C9647F">
      <w:pPr>
        <w:autoSpaceDE w:val="0"/>
        <w:autoSpaceDN w:val="0"/>
        <w:adjustRightInd w:val="0"/>
        <w:rPr>
          <w:rFonts w:eastAsiaTheme="minorHAnsi"/>
          <w:sz w:val="24"/>
          <w:szCs w:val="24"/>
        </w:rPr>
      </w:pPr>
      <w:r w:rsidRPr="00C9647F">
        <w:rPr>
          <w:sz w:val="24"/>
          <w:szCs w:val="24"/>
        </w:rPr>
        <w:t xml:space="preserve">V rámci přípravy žáků na bilingvní výuku organizuje  škola  </w:t>
      </w:r>
      <w:r w:rsidRPr="00C9647F">
        <w:rPr>
          <w:rFonts w:eastAsiaTheme="minorHAnsi"/>
          <w:sz w:val="24"/>
          <w:szCs w:val="24"/>
        </w:rPr>
        <w:t xml:space="preserve">jazykovou přípravu </w:t>
      </w:r>
      <w:r>
        <w:rPr>
          <w:rFonts w:eastAsiaTheme="minorHAnsi"/>
          <w:sz w:val="24"/>
          <w:szCs w:val="24"/>
        </w:rPr>
        <w:t xml:space="preserve">pro děti v </w:t>
      </w:r>
      <w:r w:rsidRPr="00C9647F">
        <w:rPr>
          <w:rFonts w:eastAsiaTheme="minorHAnsi"/>
          <w:sz w:val="24"/>
          <w:szCs w:val="24"/>
        </w:rPr>
        <w:t xml:space="preserve">předškolním věku, a to formou předškolního </w:t>
      </w:r>
      <w:r>
        <w:rPr>
          <w:rFonts w:eastAsiaTheme="minorHAnsi"/>
          <w:sz w:val="24"/>
          <w:szCs w:val="24"/>
        </w:rPr>
        <w:t>A</w:t>
      </w:r>
      <w:r w:rsidRPr="00C9647F">
        <w:rPr>
          <w:rFonts w:eastAsiaTheme="minorHAnsi"/>
          <w:sz w:val="24"/>
          <w:szCs w:val="24"/>
        </w:rPr>
        <w:t>nglického klubu</w:t>
      </w:r>
    </w:p>
    <w:p w:rsidR="00C9647F" w:rsidRPr="00C9647F" w:rsidRDefault="00C9647F" w:rsidP="00C9647F">
      <w:pPr>
        <w:autoSpaceDE w:val="0"/>
        <w:autoSpaceDN w:val="0"/>
        <w:adjustRightInd w:val="0"/>
        <w:rPr>
          <w:rFonts w:eastAsiaTheme="minorHAnsi"/>
          <w:sz w:val="24"/>
          <w:szCs w:val="24"/>
        </w:rPr>
      </w:pPr>
    </w:p>
    <w:p w:rsidR="00C9647F" w:rsidRPr="000F5AFD" w:rsidRDefault="00C9647F" w:rsidP="00C9647F">
      <w:pPr>
        <w:rPr>
          <w:rFonts w:eastAsiaTheme="minorHAnsi"/>
          <w:sz w:val="24"/>
          <w:szCs w:val="24"/>
        </w:rPr>
      </w:pPr>
      <w:r w:rsidRPr="000F5AFD">
        <w:rPr>
          <w:rFonts w:eastAsiaTheme="minorHAnsi"/>
          <w:sz w:val="24"/>
          <w:szCs w:val="24"/>
        </w:rPr>
        <w:t>Žáci</w:t>
      </w:r>
      <w:r>
        <w:rPr>
          <w:rFonts w:eastAsiaTheme="minorHAnsi"/>
          <w:sz w:val="24"/>
          <w:szCs w:val="24"/>
        </w:rPr>
        <w:t xml:space="preserve"> bilingvní první třídy pak </w:t>
      </w:r>
      <w:r w:rsidRPr="000F5AFD">
        <w:rPr>
          <w:rFonts w:eastAsiaTheme="minorHAnsi"/>
          <w:sz w:val="24"/>
          <w:szCs w:val="24"/>
        </w:rPr>
        <w:t xml:space="preserve"> mají možnost volit z aktuální nabídky bilingvních kroužků v daném školním roce – jako např. </w:t>
      </w:r>
      <w:proofErr w:type="spellStart"/>
      <w:r w:rsidRPr="000F5AFD">
        <w:rPr>
          <w:rFonts w:eastAsiaTheme="minorHAnsi"/>
          <w:sz w:val="24"/>
          <w:szCs w:val="24"/>
        </w:rPr>
        <w:t>Reading</w:t>
      </w:r>
      <w:proofErr w:type="spellEnd"/>
      <w:r w:rsidRPr="000F5AFD">
        <w:rPr>
          <w:rFonts w:eastAsiaTheme="minorHAnsi"/>
          <w:sz w:val="24"/>
          <w:szCs w:val="24"/>
        </w:rPr>
        <w:t>, Hand-</w:t>
      </w:r>
      <w:proofErr w:type="spellStart"/>
      <w:r w:rsidRPr="000F5AFD">
        <w:rPr>
          <w:rFonts w:eastAsiaTheme="minorHAnsi"/>
          <w:sz w:val="24"/>
          <w:szCs w:val="24"/>
        </w:rPr>
        <w:t>Craft</w:t>
      </w:r>
      <w:proofErr w:type="spellEnd"/>
      <w:r w:rsidRPr="000F5AFD">
        <w:rPr>
          <w:rFonts w:eastAsiaTheme="minorHAnsi"/>
          <w:sz w:val="24"/>
          <w:szCs w:val="24"/>
        </w:rPr>
        <w:t xml:space="preserve">, Science, </w:t>
      </w:r>
      <w:proofErr w:type="spellStart"/>
      <w:r w:rsidRPr="000F5AFD">
        <w:rPr>
          <w:rFonts w:eastAsiaTheme="minorHAnsi"/>
          <w:sz w:val="24"/>
          <w:szCs w:val="24"/>
        </w:rPr>
        <w:t>History,Dance</w:t>
      </w:r>
      <w:proofErr w:type="spellEnd"/>
      <w:r w:rsidRPr="000F5AFD">
        <w:rPr>
          <w:rFonts w:eastAsiaTheme="minorHAnsi"/>
          <w:sz w:val="24"/>
          <w:szCs w:val="24"/>
        </w:rPr>
        <w:t xml:space="preserve">, </w:t>
      </w:r>
      <w:proofErr w:type="spellStart"/>
      <w:r w:rsidRPr="000F5AFD">
        <w:rPr>
          <w:rFonts w:eastAsiaTheme="minorHAnsi"/>
          <w:sz w:val="24"/>
          <w:szCs w:val="24"/>
        </w:rPr>
        <w:t>Sports</w:t>
      </w:r>
      <w:proofErr w:type="spellEnd"/>
      <w:r w:rsidRPr="000F5AFD">
        <w:rPr>
          <w:rFonts w:eastAsiaTheme="minorHAnsi"/>
          <w:sz w:val="24"/>
          <w:szCs w:val="24"/>
        </w:rPr>
        <w:t xml:space="preserve">, </w:t>
      </w:r>
      <w:proofErr w:type="spellStart"/>
      <w:r w:rsidRPr="000F5AFD">
        <w:rPr>
          <w:rFonts w:eastAsiaTheme="minorHAnsi"/>
          <w:sz w:val="24"/>
          <w:szCs w:val="24"/>
        </w:rPr>
        <w:t>Creative</w:t>
      </w:r>
      <w:proofErr w:type="spellEnd"/>
      <w:r w:rsidRPr="000F5AFD">
        <w:rPr>
          <w:rFonts w:eastAsiaTheme="minorHAnsi"/>
          <w:sz w:val="24"/>
          <w:szCs w:val="24"/>
        </w:rPr>
        <w:t xml:space="preserve"> </w:t>
      </w:r>
      <w:proofErr w:type="spellStart"/>
      <w:r w:rsidRPr="000F5AFD">
        <w:rPr>
          <w:rFonts w:eastAsiaTheme="minorHAnsi"/>
          <w:sz w:val="24"/>
          <w:szCs w:val="24"/>
        </w:rPr>
        <w:t>Arts</w:t>
      </w:r>
      <w:proofErr w:type="spellEnd"/>
      <w:r w:rsidRPr="000F5AFD">
        <w:rPr>
          <w:rFonts w:eastAsiaTheme="minorHAnsi"/>
          <w:sz w:val="24"/>
          <w:szCs w:val="24"/>
        </w:rPr>
        <w:t xml:space="preserve">, Music, </w:t>
      </w:r>
      <w:proofErr w:type="spellStart"/>
      <w:r w:rsidRPr="000F5AFD">
        <w:rPr>
          <w:rFonts w:eastAsiaTheme="minorHAnsi"/>
          <w:sz w:val="24"/>
          <w:szCs w:val="24"/>
        </w:rPr>
        <w:t>Logic</w:t>
      </w:r>
      <w:proofErr w:type="spellEnd"/>
      <w:r w:rsidRPr="000F5AFD">
        <w:rPr>
          <w:rFonts w:eastAsiaTheme="minorHAnsi"/>
          <w:sz w:val="24"/>
          <w:szCs w:val="24"/>
        </w:rPr>
        <w:t xml:space="preserve"> </w:t>
      </w:r>
      <w:proofErr w:type="spellStart"/>
      <w:r w:rsidRPr="000F5AFD">
        <w:rPr>
          <w:rFonts w:eastAsiaTheme="minorHAnsi"/>
          <w:sz w:val="24"/>
          <w:szCs w:val="24"/>
        </w:rPr>
        <w:t>Games</w:t>
      </w:r>
      <w:proofErr w:type="spellEnd"/>
      <w:r w:rsidRPr="000F5AFD">
        <w:rPr>
          <w:rFonts w:eastAsiaTheme="minorHAnsi"/>
          <w:sz w:val="24"/>
          <w:szCs w:val="24"/>
        </w:rPr>
        <w:t xml:space="preserve">, </w:t>
      </w:r>
      <w:proofErr w:type="spellStart"/>
      <w:r w:rsidRPr="000F5AFD">
        <w:rPr>
          <w:rFonts w:eastAsiaTheme="minorHAnsi"/>
          <w:sz w:val="24"/>
          <w:szCs w:val="24"/>
        </w:rPr>
        <w:t>Social</w:t>
      </w:r>
      <w:proofErr w:type="spellEnd"/>
      <w:r w:rsidRPr="000F5AFD">
        <w:rPr>
          <w:rFonts w:eastAsiaTheme="minorHAnsi"/>
          <w:sz w:val="24"/>
          <w:szCs w:val="24"/>
        </w:rPr>
        <w:t xml:space="preserve"> </w:t>
      </w:r>
      <w:proofErr w:type="spellStart"/>
      <w:r w:rsidRPr="000F5AFD">
        <w:rPr>
          <w:rFonts w:eastAsiaTheme="minorHAnsi"/>
          <w:sz w:val="24"/>
          <w:szCs w:val="24"/>
        </w:rPr>
        <w:t>Studies</w:t>
      </w:r>
      <w:proofErr w:type="spellEnd"/>
      <w:r w:rsidRPr="000F5AFD">
        <w:rPr>
          <w:rFonts w:eastAsiaTheme="minorHAnsi"/>
          <w:sz w:val="24"/>
          <w:szCs w:val="24"/>
        </w:rPr>
        <w:t xml:space="preserve">, </w:t>
      </w:r>
      <w:proofErr w:type="spellStart"/>
      <w:r w:rsidRPr="000F5AFD">
        <w:rPr>
          <w:rFonts w:eastAsiaTheme="minorHAnsi"/>
          <w:sz w:val="24"/>
          <w:szCs w:val="24"/>
        </w:rPr>
        <w:t>Drama.Tyto</w:t>
      </w:r>
      <w:proofErr w:type="spellEnd"/>
      <w:r w:rsidRPr="000F5AFD">
        <w:rPr>
          <w:rFonts w:eastAsiaTheme="minorHAnsi"/>
          <w:sz w:val="24"/>
          <w:szCs w:val="24"/>
        </w:rPr>
        <w:t xml:space="preserve"> aktivity zajišťují  jak pedagogové, tak jazykoví asistenti či rodilí mluvčí.</w:t>
      </w:r>
    </w:p>
    <w:p w:rsidR="00C9647F" w:rsidRDefault="00C9647F">
      <w:pPr>
        <w:pStyle w:val="Odstavec"/>
      </w:pPr>
    </w:p>
    <w:p w:rsidR="00FE2C36" w:rsidRDefault="00FE2C36">
      <w:pPr>
        <w:pStyle w:val="Nadpis2"/>
        <w:numPr>
          <w:ilvl w:val="0"/>
          <w:numId w:val="0"/>
        </w:numPr>
        <w:jc w:val="left"/>
        <w:rPr>
          <w:rFonts w:ascii="Times New Roman" w:hAnsi="Times New Roman" w:cs="Times New Roman"/>
          <w:b w:val="0"/>
          <w:bCs w:val="0"/>
          <w:caps/>
          <w:color w:val="0000FF"/>
          <w:u w:val="single"/>
        </w:rPr>
      </w:pPr>
      <w:bookmarkStart w:id="43" w:name="_Toc105563364"/>
      <w:bookmarkStart w:id="44" w:name="_Toc107720417"/>
      <w:bookmarkStart w:id="45" w:name="_Toc111604901"/>
      <w:bookmarkEnd w:id="9"/>
      <w:bookmarkEnd w:id="10"/>
      <w:r>
        <w:rPr>
          <w:rFonts w:ascii="Times New Roman" w:hAnsi="Times New Roman" w:cs="Times New Roman"/>
          <w:b w:val="0"/>
          <w:bCs w:val="0"/>
          <w:caps/>
          <w:color w:val="0000FF"/>
          <w:u w:val="single"/>
        </w:rPr>
        <w:t>Řízení a organizace výuky</w:t>
      </w:r>
      <w:bookmarkEnd w:id="43"/>
      <w:bookmarkEnd w:id="44"/>
      <w:bookmarkEnd w:id="45"/>
    </w:p>
    <w:p w:rsidR="00FE2C36" w:rsidRDefault="00FE2C36">
      <w:pPr>
        <w:pStyle w:val="Nadpis4"/>
      </w:pPr>
      <w:bookmarkStart w:id="46" w:name="_Toc105563365"/>
      <w:bookmarkStart w:id="47" w:name="_Toc107720418"/>
      <w:r>
        <w:t>Ročníkové řízení a plánování</w:t>
      </w:r>
      <w:bookmarkEnd w:id="46"/>
      <w:bookmarkEnd w:id="47"/>
    </w:p>
    <w:p w:rsidR="00FE2C36" w:rsidRDefault="00FE2C36">
      <w:pPr>
        <w:pStyle w:val="Odstavec"/>
      </w:pPr>
      <w:r>
        <w:t xml:space="preserve">V organizaci vyučování je za základní jednotku považován ročník. Vzdělávací témata jsou plánována vždy společně pro celý ročník, na principu horizontálního propojení tříd v jednotlivých ročnících. Vyšší jednotkou je celá škola, kde vyučovací proces probíhá na principu vertikálního propojení ročníků. Třída je chápána jako intimní prostředí pro žáky, a to v míře, jakou podle věku potřebují. </w:t>
      </w:r>
    </w:p>
    <w:p w:rsidR="00FE2C36" w:rsidRDefault="00FE2C36">
      <w:pPr>
        <w:pStyle w:val="Odstavec"/>
      </w:pPr>
      <w:r>
        <w:t xml:space="preserve">Cílem je větší efektivita vzdělávacího procesu, využití potenciálu spolupráce žáků v ročníku a mezi ročníky, intenzivnější spolupráce pedagogů, účelná diferenciace a individualizace vyučovacího procesu. </w:t>
      </w:r>
    </w:p>
    <w:p w:rsidR="00FE2C36" w:rsidRDefault="00FE2C36">
      <w:pPr>
        <w:pStyle w:val="Nadpis4"/>
      </w:pPr>
      <w:bookmarkStart w:id="48" w:name="_Toc105563366"/>
      <w:bookmarkStart w:id="49" w:name="_Toc107720419"/>
      <w:r>
        <w:lastRenderedPageBreak/>
        <w:t>Řízení a koordinace práce učitelů</w:t>
      </w:r>
      <w:bookmarkEnd w:id="48"/>
      <w:bookmarkEnd w:id="49"/>
    </w:p>
    <w:p w:rsidR="00FE2C36" w:rsidRDefault="00FE2C36">
      <w:pPr>
        <w:pStyle w:val="Odstavec"/>
      </w:pPr>
      <w:r>
        <w:t xml:space="preserve">Učitelé v ročníku společně plánují vyučovací proces a koordinují výuku jednotlivých vzdělávacích oblastí tak, aby výuka tvořila smysluplný celek. Učitelé společně připravují celoroční plán výuky, který je konkretizován do týdenních plánů. Připravují a realizují ročníkové projekty. </w:t>
      </w:r>
    </w:p>
    <w:p w:rsidR="00FE2C36" w:rsidRDefault="00FE2C36">
      <w:pPr>
        <w:pStyle w:val="Odstavec"/>
      </w:pPr>
      <w:r>
        <w:t xml:space="preserve">V rámci celé školy učitelé spolupracují na přípravě celoročního celoškolního projektu a promýšlejí vertikální propojení celé školy. Týmová setkání všech učitelů probíhají formou soustředění na počátku školního roku a několikrát v průběhu školního roku na pracovních dílnách. </w:t>
      </w:r>
    </w:p>
    <w:p w:rsidR="00FE2C36" w:rsidRDefault="00FE2C36">
      <w:pPr>
        <w:pStyle w:val="Odstavec"/>
      </w:pPr>
      <w:r>
        <w:t>V řízení pedagogického procesu významnou roli zaujímá garant ročníku</w:t>
      </w:r>
      <w:r w:rsidR="00C9647F">
        <w:t xml:space="preserve"> - ročníkový vedoucí (na 1.stupni), vedoucí jednotlivých sekcí (na druhém stupni)</w:t>
      </w:r>
      <w:r>
        <w:t>, kte</w:t>
      </w:r>
      <w:r w:rsidR="00C9647F">
        <w:t>ří</w:t>
      </w:r>
      <w:r>
        <w:t xml:space="preserve"> j</w:t>
      </w:r>
      <w:r w:rsidR="00C9647F">
        <w:t>sou</w:t>
      </w:r>
      <w:r>
        <w:t xml:space="preserve"> do sv</w:t>
      </w:r>
      <w:r w:rsidR="00C9647F">
        <w:t>ých</w:t>
      </w:r>
      <w:r>
        <w:t xml:space="preserve"> funkc</w:t>
      </w:r>
      <w:r w:rsidR="00C9647F">
        <w:t>í</w:t>
      </w:r>
      <w:r>
        <w:t xml:space="preserve"> jmenován</w:t>
      </w:r>
      <w:r w:rsidR="00C9647F">
        <w:t>i</w:t>
      </w:r>
      <w:r>
        <w:t xml:space="preserve"> ředitelem školy. </w:t>
      </w:r>
      <w:r w:rsidR="00C9647F">
        <w:t>Jejich</w:t>
      </w:r>
      <w:r>
        <w:t xml:space="preserve"> úlohou je koordinovat organizaci vzdělávání v daném ročníku, řídit a kontrolovat práci ostatních vyučujících v ročníku. V tomto smyslu tvoří širší tým vedení školy.</w:t>
      </w:r>
    </w:p>
    <w:p w:rsidR="00FE2C36" w:rsidRDefault="00FE2C36">
      <w:pPr>
        <w:pStyle w:val="Odstavec"/>
      </w:pPr>
      <w:r>
        <w:t xml:space="preserve">V práci učitelů jsou podporovány aktivity tzv. vzájemných hospitací, které mají vnést do pedagogického procesu tvořivý přístup a prvky sebereflexe.   </w:t>
      </w:r>
    </w:p>
    <w:p w:rsidR="00FE2C36" w:rsidRDefault="00FE2C36">
      <w:pPr>
        <w:pStyle w:val="Nadpis4"/>
      </w:pPr>
      <w:bookmarkStart w:id="50" w:name="_Toc105563371"/>
      <w:bookmarkStart w:id="51" w:name="_Toc107720424"/>
      <w:r>
        <w:t>Řízení a koordinace práce žáků</w:t>
      </w:r>
      <w:bookmarkEnd w:id="50"/>
      <w:bookmarkEnd w:id="51"/>
    </w:p>
    <w:p w:rsidR="00FE2C36" w:rsidRDefault="00FE2C36">
      <w:pPr>
        <w:pStyle w:val="Odstavec"/>
      </w:pPr>
      <w:r>
        <w:t>Jak již bylo zmíněno, základním plánovacím obdobím činnosti žáků je týden. V rámci každého týdne musejí být do aktivit žáků zařazeny takové cíle a činnosti, které vedou k  rozvíjení klíčových kompetencí žáků přiměřeně věku.</w:t>
      </w:r>
    </w:p>
    <w:p w:rsidR="00FE2C36" w:rsidRDefault="00FE2C36">
      <w:pPr>
        <w:pStyle w:val="Odstavec"/>
      </w:pPr>
      <w:r>
        <w:t>Při společných činnostech ročníků jsou zařazovány ročníkové semináře. V úvodu probíhá motivace žáků k činnosti, ujasnění zásad práce i s důrazem na bezpečnost žáků, stanovení pracovních postupů, výběr témat a možných souvislostí a v neposlední řadě stanovování forem výstupů. Závěrem proběhne seznámení se s výstupy, závěry a celkové zhodnocení daných činností se zařazením prvků sebehodnocení.</w:t>
      </w:r>
    </w:p>
    <w:p w:rsidR="00FE2C36" w:rsidRDefault="00FE2C36">
      <w:pPr>
        <w:pStyle w:val="Odstavec"/>
      </w:pPr>
      <w:r>
        <w:t xml:space="preserve">Do výuky je nejčastěji zařazována práce dětí ve skupinách. Práce ve skupinách má charakter kooperativního učení, projektového učení apod. Spolupráce, učení se jeden od druhého, zvyšuje efektivitu vzdělávání. Přínosem je vytváření různých skupin podle vzdělávacích potřeb žáka. </w:t>
      </w:r>
    </w:p>
    <w:p w:rsidR="00FE2C36" w:rsidRDefault="00FE2C36">
      <w:pPr>
        <w:pStyle w:val="Odstavec"/>
      </w:pPr>
      <w:r>
        <w:t>V rámci vybraných témat nebo projektů může být práce žáků plánována společně pro více ročníků (například pomocníci u „prvňáčků“, akce organizované staršími dětmi pro děti mladších ročníků, případně společná práce na projektu, jehož výstupy jsou tvořeny výsledky dílčích úkolů, na kterých spolupracují žáci různých ročníků).</w:t>
      </w:r>
    </w:p>
    <w:p w:rsidR="00FE2C36" w:rsidRDefault="00FE2C36">
      <w:pPr>
        <w:ind w:firstLine="708"/>
        <w:rPr>
          <w:b/>
          <w:bCs/>
          <w:sz w:val="28"/>
          <w:szCs w:val="28"/>
        </w:rPr>
      </w:pPr>
    </w:p>
    <w:p w:rsidR="00FE2C36" w:rsidRDefault="00FE2C36">
      <w:pPr>
        <w:ind w:firstLine="708"/>
        <w:rPr>
          <w:b/>
          <w:bCs/>
          <w:sz w:val="28"/>
          <w:szCs w:val="28"/>
        </w:rPr>
      </w:pPr>
    </w:p>
    <w:p w:rsidR="00FE2C36" w:rsidRDefault="00FE2C36">
      <w:pPr>
        <w:pStyle w:val="Odstavec"/>
      </w:pPr>
    </w:p>
    <w:p w:rsidR="00FE2C36" w:rsidRDefault="00FE2C36">
      <w:pPr>
        <w:pStyle w:val="Zkladntext"/>
        <w:rPr>
          <w:b w:val="0"/>
          <w:bCs w:val="0"/>
          <w:sz w:val="24"/>
        </w:rPr>
      </w:pPr>
    </w:p>
    <w:p w:rsidR="00FE2C36" w:rsidRDefault="00FE2C36">
      <w:pPr>
        <w:pStyle w:val="Zkladntext"/>
        <w:rPr>
          <w:b w:val="0"/>
          <w:bCs w:val="0"/>
          <w:sz w:val="24"/>
        </w:rPr>
      </w:pPr>
    </w:p>
    <w:sectPr w:rsidR="00FE2C36">
      <w:pgSz w:w="11906" w:h="16838" w:code="9"/>
      <w:pgMar w:top="851" w:right="1503" w:bottom="851" w:left="1418" w:header="709" w:footer="709"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180" w:rsidRDefault="00C53180">
      <w:r>
        <w:separator/>
      </w:r>
    </w:p>
  </w:endnote>
  <w:endnote w:type="continuationSeparator" w:id="0">
    <w:p w:rsidR="00C53180" w:rsidRDefault="00C5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180" w:rsidRDefault="00C53180">
      <w:r>
        <w:separator/>
      </w:r>
    </w:p>
  </w:footnote>
  <w:footnote w:type="continuationSeparator" w:id="0">
    <w:p w:rsidR="00C53180" w:rsidRDefault="00C53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A607F0C"/>
    <w:lvl w:ilvl="0">
      <w:start w:val="1"/>
      <w:numFmt w:val="decimal"/>
      <w:pStyle w:val="VetvtextuRVPZVCharCharChar"/>
      <w:lvlText w:val="%1."/>
      <w:lvlJc w:val="left"/>
      <w:pPr>
        <w:tabs>
          <w:tab w:val="num" w:pos="926"/>
        </w:tabs>
        <w:ind w:left="926" w:hanging="360"/>
      </w:pPr>
    </w:lvl>
  </w:abstractNum>
  <w:abstractNum w:abstractNumId="1">
    <w:nsid w:val="01A96533"/>
    <w:multiLevelType w:val="hybridMultilevel"/>
    <w:tmpl w:val="24BCC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1E722F7"/>
    <w:multiLevelType w:val="hybridMultilevel"/>
    <w:tmpl w:val="9CA25BF0"/>
    <w:lvl w:ilvl="0" w:tplc="0405000B">
      <w:start w:val="1"/>
      <w:numFmt w:val="bullet"/>
      <w:lvlText w:val=""/>
      <w:lvlJc w:val="left"/>
      <w:pPr>
        <w:tabs>
          <w:tab w:val="num" w:pos="1770"/>
        </w:tabs>
        <w:ind w:left="177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27277BA"/>
    <w:multiLevelType w:val="hybridMultilevel"/>
    <w:tmpl w:val="BD7CAE58"/>
    <w:lvl w:ilvl="0" w:tplc="8DD6B508">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37C4EA2"/>
    <w:multiLevelType w:val="hybridMultilevel"/>
    <w:tmpl w:val="D994AE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597206F"/>
    <w:multiLevelType w:val="hybridMultilevel"/>
    <w:tmpl w:val="EED4DFA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63A045B"/>
    <w:multiLevelType w:val="singleLevel"/>
    <w:tmpl w:val="04050001"/>
    <w:lvl w:ilvl="0">
      <w:start w:val="1"/>
      <w:numFmt w:val="bullet"/>
      <w:lvlText w:val=""/>
      <w:lvlJc w:val="left"/>
      <w:pPr>
        <w:tabs>
          <w:tab w:val="num" w:pos="360"/>
        </w:tabs>
        <w:ind w:left="360" w:hanging="360"/>
      </w:pPr>
      <w:rPr>
        <w:rFonts w:ascii="Symbol" w:eastAsia="Times New Roman" w:hAnsi="Symbol" w:cs="Tahoma" w:hint="default"/>
      </w:rPr>
    </w:lvl>
  </w:abstractNum>
  <w:abstractNum w:abstractNumId="7">
    <w:nsid w:val="17820221"/>
    <w:multiLevelType w:val="hybridMultilevel"/>
    <w:tmpl w:val="8F6469AA"/>
    <w:lvl w:ilvl="0" w:tplc="FFFFFFFF">
      <w:start w:val="1"/>
      <w:numFmt w:val="bullet"/>
      <w:pStyle w:val="CleodrkyRVPZVTun"/>
      <w:lvlText w:val=""/>
      <w:lvlJc w:val="left"/>
      <w:pPr>
        <w:tabs>
          <w:tab w:val="num" w:pos="400"/>
        </w:tabs>
        <w:ind w:left="400" w:hanging="360"/>
      </w:pPr>
      <w:rPr>
        <w:rFonts w:ascii="Wingdings" w:hAnsi="Wingdings" w:cs="Wingdings" w:hint="default"/>
      </w:rPr>
    </w:lvl>
    <w:lvl w:ilvl="1" w:tplc="FFFFFFFF">
      <w:start w:val="1"/>
      <w:numFmt w:val="bullet"/>
      <w:lvlText w:val="o"/>
      <w:lvlJc w:val="left"/>
      <w:pPr>
        <w:tabs>
          <w:tab w:val="num" w:pos="1120"/>
        </w:tabs>
        <w:ind w:left="1120" w:hanging="360"/>
      </w:pPr>
      <w:rPr>
        <w:rFonts w:ascii="Courier New" w:hAnsi="Courier New" w:cs="Arial" w:hint="default"/>
      </w:rPr>
    </w:lvl>
    <w:lvl w:ilvl="2" w:tplc="FFFFFFFF">
      <w:start w:val="1"/>
      <w:numFmt w:val="bullet"/>
      <w:lvlText w:val=""/>
      <w:lvlJc w:val="left"/>
      <w:pPr>
        <w:tabs>
          <w:tab w:val="num" w:pos="1840"/>
        </w:tabs>
        <w:ind w:left="1840" w:hanging="360"/>
      </w:pPr>
      <w:rPr>
        <w:rFonts w:ascii="Wingdings" w:hAnsi="Wingdings" w:cs="Wingdings" w:hint="default"/>
      </w:rPr>
    </w:lvl>
    <w:lvl w:ilvl="3" w:tplc="FFFFFFFF">
      <w:start w:val="1"/>
      <w:numFmt w:val="bullet"/>
      <w:lvlText w:val=""/>
      <w:lvlJc w:val="left"/>
      <w:pPr>
        <w:tabs>
          <w:tab w:val="num" w:pos="2560"/>
        </w:tabs>
        <w:ind w:left="2560" w:hanging="360"/>
      </w:pPr>
      <w:rPr>
        <w:rFonts w:ascii="Symbol" w:eastAsia="Times New Roman" w:hAnsi="Symbol" w:cs="Tahoma" w:hint="default"/>
      </w:rPr>
    </w:lvl>
    <w:lvl w:ilvl="4" w:tplc="FFFFFFFF">
      <w:start w:val="1"/>
      <w:numFmt w:val="bullet"/>
      <w:lvlText w:val="o"/>
      <w:lvlJc w:val="left"/>
      <w:pPr>
        <w:tabs>
          <w:tab w:val="num" w:pos="3280"/>
        </w:tabs>
        <w:ind w:left="3280" w:hanging="360"/>
      </w:pPr>
      <w:rPr>
        <w:rFonts w:ascii="Courier New" w:hAnsi="Courier New" w:cs="Arial" w:hint="default"/>
      </w:rPr>
    </w:lvl>
    <w:lvl w:ilvl="5" w:tplc="FFFFFFFF">
      <w:start w:val="1"/>
      <w:numFmt w:val="bullet"/>
      <w:lvlText w:val=""/>
      <w:lvlJc w:val="left"/>
      <w:pPr>
        <w:tabs>
          <w:tab w:val="num" w:pos="4000"/>
        </w:tabs>
        <w:ind w:left="4000" w:hanging="360"/>
      </w:pPr>
      <w:rPr>
        <w:rFonts w:ascii="Wingdings" w:hAnsi="Wingdings" w:cs="Wingdings" w:hint="default"/>
      </w:rPr>
    </w:lvl>
    <w:lvl w:ilvl="6" w:tplc="FFFFFFFF">
      <w:start w:val="1"/>
      <w:numFmt w:val="bullet"/>
      <w:lvlText w:val=""/>
      <w:lvlJc w:val="left"/>
      <w:pPr>
        <w:tabs>
          <w:tab w:val="num" w:pos="4720"/>
        </w:tabs>
        <w:ind w:left="4720" w:hanging="360"/>
      </w:pPr>
      <w:rPr>
        <w:rFonts w:ascii="Symbol" w:eastAsia="Times New Roman" w:hAnsi="Symbol" w:cs="Tahoma" w:hint="default"/>
      </w:rPr>
    </w:lvl>
    <w:lvl w:ilvl="7" w:tplc="FFFFFFFF">
      <w:start w:val="1"/>
      <w:numFmt w:val="bullet"/>
      <w:lvlText w:val="o"/>
      <w:lvlJc w:val="left"/>
      <w:pPr>
        <w:tabs>
          <w:tab w:val="num" w:pos="5440"/>
        </w:tabs>
        <w:ind w:left="5440" w:hanging="360"/>
      </w:pPr>
      <w:rPr>
        <w:rFonts w:ascii="Courier New" w:hAnsi="Courier New" w:cs="Arial" w:hint="default"/>
      </w:rPr>
    </w:lvl>
    <w:lvl w:ilvl="8" w:tplc="FFFFFFFF">
      <w:start w:val="1"/>
      <w:numFmt w:val="bullet"/>
      <w:lvlText w:val=""/>
      <w:lvlJc w:val="left"/>
      <w:pPr>
        <w:tabs>
          <w:tab w:val="num" w:pos="6160"/>
        </w:tabs>
        <w:ind w:left="6160" w:hanging="360"/>
      </w:pPr>
      <w:rPr>
        <w:rFonts w:ascii="Wingdings" w:hAnsi="Wingdings" w:cs="Wingdings" w:hint="default"/>
      </w:rPr>
    </w:lvl>
  </w:abstractNum>
  <w:abstractNum w:abstractNumId="8">
    <w:nsid w:val="184378D0"/>
    <w:multiLevelType w:val="hybridMultilevel"/>
    <w:tmpl w:val="1ABC22D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8E65A17"/>
    <w:multiLevelType w:val="hybridMultilevel"/>
    <w:tmpl w:val="FAB213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93A0D39"/>
    <w:multiLevelType w:val="hybridMultilevel"/>
    <w:tmpl w:val="0DA834E8"/>
    <w:lvl w:ilvl="0" w:tplc="0405000B">
      <w:start w:val="1"/>
      <w:numFmt w:val="bullet"/>
      <w:lvlText w:val=""/>
      <w:lvlJc w:val="left"/>
      <w:pPr>
        <w:ind w:left="1620" w:hanging="360"/>
      </w:pPr>
      <w:rPr>
        <w:rFonts w:ascii="Wingdings" w:hAnsi="Wingdings"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1">
    <w:nsid w:val="1A6C5995"/>
    <w:multiLevelType w:val="hybridMultilevel"/>
    <w:tmpl w:val="F162CBB8"/>
    <w:lvl w:ilvl="0" w:tplc="8DD6B508">
      <w:start w:val="1"/>
      <w:numFmt w:val="bullet"/>
      <w:lvlText w:val=""/>
      <w:lvlJc w:val="left"/>
      <w:pPr>
        <w:tabs>
          <w:tab w:val="num" w:pos="1600"/>
        </w:tabs>
        <w:ind w:left="1600" w:hanging="360"/>
      </w:pPr>
      <w:rPr>
        <w:rFonts w:ascii="Symbol" w:hAnsi="Symbol" w:hint="default"/>
      </w:rPr>
    </w:lvl>
    <w:lvl w:ilvl="1" w:tplc="FFFFFFFF">
      <w:start w:val="1"/>
      <w:numFmt w:val="bullet"/>
      <w:lvlText w:val="o"/>
      <w:lvlJc w:val="left"/>
      <w:pPr>
        <w:tabs>
          <w:tab w:val="num" w:pos="2840"/>
        </w:tabs>
        <w:ind w:left="2840" w:hanging="360"/>
      </w:pPr>
      <w:rPr>
        <w:rFonts w:ascii="Courier New" w:hAnsi="Courier New" w:cs="Arial" w:hint="default"/>
      </w:rPr>
    </w:lvl>
    <w:lvl w:ilvl="2" w:tplc="FFFFFFFF">
      <w:start w:val="1"/>
      <w:numFmt w:val="bullet"/>
      <w:lvlText w:val=""/>
      <w:lvlJc w:val="left"/>
      <w:pPr>
        <w:tabs>
          <w:tab w:val="num" w:pos="3560"/>
        </w:tabs>
        <w:ind w:left="3560" w:hanging="360"/>
      </w:pPr>
      <w:rPr>
        <w:rFonts w:ascii="Wingdings" w:hAnsi="Wingdings" w:cs="Wingdings" w:hint="default"/>
      </w:rPr>
    </w:lvl>
    <w:lvl w:ilvl="3" w:tplc="FFFFFFFF">
      <w:start w:val="1"/>
      <w:numFmt w:val="bullet"/>
      <w:lvlText w:val=""/>
      <w:lvlJc w:val="left"/>
      <w:pPr>
        <w:tabs>
          <w:tab w:val="num" w:pos="4280"/>
        </w:tabs>
        <w:ind w:left="4280" w:hanging="360"/>
      </w:pPr>
      <w:rPr>
        <w:rFonts w:ascii="Symbol" w:eastAsia="Times New Roman" w:hAnsi="Symbol" w:cs="Tahoma" w:hint="default"/>
      </w:rPr>
    </w:lvl>
    <w:lvl w:ilvl="4" w:tplc="FFFFFFFF">
      <w:start w:val="1"/>
      <w:numFmt w:val="bullet"/>
      <w:lvlText w:val="o"/>
      <w:lvlJc w:val="left"/>
      <w:pPr>
        <w:tabs>
          <w:tab w:val="num" w:pos="5000"/>
        </w:tabs>
        <w:ind w:left="5000" w:hanging="360"/>
      </w:pPr>
      <w:rPr>
        <w:rFonts w:ascii="Courier New" w:hAnsi="Courier New" w:cs="Arial" w:hint="default"/>
      </w:rPr>
    </w:lvl>
    <w:lvl w:ilvl="5" w:tplc="FFFFFFFF">
      <w:start w:val="1"/>
      <w:numFmt w:val="bullet"/>
      <w:lvlText w:val=""/>
      <w:lvlJc w:val="left"/>
      <w:pPr>
        <w:tabs>
          <w:tab w:val="num" w:pos="5720"/>
        </w:tabs>
        <w:ind w:left="5720" w:hanging="360"/>
      </w:pPr>
      <w:rPr>
        <w:rFonts w:ascii="Wingdings" w:hAnsi="Wingdings" w:cs="Wingdings" w:hint="default"/>
      </w:rPr>
    </w:lvl>
    <w:lvl w:ilvl="6" w:tplc="FFFFFFFF">
      <w:start w:val="1"/>
      <w:numFmt w:val="bullet"/>
      <w:lvlText w:val=""/>
      <w:lvlJc w:val="left"/>
      <w:pPr>
        <w:tabs>
          <w:tab w:val="num" w:pos="6440"/>
        </w:tabs>
        <w:ind w:left="6440" w:hanging="360"/>
      </w:pPr>
      <w:rPr>
        <w:rFonts w:ascii="Symbol" w:eastAsia="Times New Roman" w:hAnsi="Symbol" w:cs="Tahoma" w:hint="default"/>
      </w:rPr>
    </w:lvl>
    <w:lvl w:ilvl="7" w:tplc="FFFFFFFF">
      <w:start w:val="1"/>
      <w:numFmt w:val="bullet"/>
      <w:lvlText w:val="o"/>
      <w:lvlJc w:val="left"/>
      <w:pPr>
        <w:tabs>
          <w:tab w:val="num" w:pos="7160"/>
        </w:tabs>
        <w:ind w:left="7160" w:hanging="360"/>
      </w:pPr>
      <w:rPr>
        <w:rFonts w:ascii="Courier New" w:hAnsi="Courier New" w:cs="Arial" w:hint="default"/>
      </w:rPr>
    </w:lvl>
    <w:lvl w:ilvl="8" w:tplc="FFFFFFFF">
      <w:start w:val="1"/>
      <w:numFmt w:val="bullet"/>
      <w:lvlText w:val=""/>
      <w:lvlJc w:val="left"/>
      <w:pPr>
        <w:tabs>
          <w:tab w:val="num" w:pos="7880"/>
        </w:tabs>
        <w:ind w:left="7880" w:hanging="360"/>
      </w:pPr>
      <w:rPr>
        <w:rFonts w:ascii="Wingdings" w:hAnsi="Wingdings" w:cs="Wingdings" w:hint="default"/>
      </w:rPr>
    </w:lvl>
  </w:abstractNum>
  <w:abstractNum w:abstractNumId="12">
    <w:nsid w:val="1B990376"/>
    <w:multiLevelType w:val="singleLevel"/>
    <w:tmpl w:val="04050001"/>
    <w:lvl w:ilvl="0">
      <w:start w:val="1"/>
      <w:numFmt w:val="bullet"/>
      <w:lvlText w:val=""/>
      <w:lvlJc w:val="left"/>
      <w:pPr>
        <w:tabs>
          <w:tab w:val="num" w:pos="360"/>
        </w:tabs>
        <w:ind w:left="360" w:hanging="360"/>
      </w:pPr>
      <w:rPr>
        <w:rFonts w:ascii="Symbol" w:eastAsia="Times New Roman" w:hAnsi="Symbol" w:cs="Tahoma" w:hint="default"/>
      </w:rPr>
    </w:lvl>
  </w:abstractNum>
  <w:abstractNum w:abstractNumId="13">
    <w:nsid w:val="1DBD19B1"/>
    <w:multiLevelType w:val="hybridMultilevel"/>
    <w:tmpl w:val="7D4E8E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F007D52"/>
    <w:multiLevelType w:val="hybridMultilevel"/>
    <w:tmpl w:val="81FAB8B4"/>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5">
    <w:nsid w:val="201F008E"/>
    <w:multiLevelType w:val="hybridMultilevel"/>
    <w:tmpl w:val="DA1C1924"/>
    <w:lvl w:ilvl="0" w:tplc="0405000B">
      <w:start w:val="1"/>
      <w:numFmt w:val="bullet"/>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20813766"/>
    <w:multiLevelType w:val="multilevel"/>
    <w:tmpl w:val="CAB63A84"/>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7">
    <w:nsid w:val="215037B2"/>
    <w:multiLevelType w:val="hybridMultilevel"/>
    <w:tmpl w:val="F06CFC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4E93C7F"/>
    <w:multiLevelType w:val="hybridMultilevel"/>
    <w:tmpl w:val="0E22889A"/>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656678D"/>
    <w:multiLevelType w:val="hybridMultilevel"/>
    <w:tmpl w:val="D15C46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6AC4E1D"/>
    <w:multiLevelType w:val="hybridMultilevel"/>
    <w:tmpl w:val="ED5458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91962BC"/>
    <w:multiLevelType w:val="hybridMultilevel"/>
    <w:tmpl w:val="03647E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nsid w:val="2EBB7986"/>
    <w:multiLevelType w:val="hybridMultilevel"/>
    <w:tmpl w:val="A16C56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5250DBC"/>
    <w:multiLevelType w:val="singleLevel"/>
    <w:tmpl w:val="04050001"/>
    <w:lvl w:ilvl="0">
      <w:start w:val="1"/>
      <w:numFmt w:val="bullet"/>
      <w:lvlText w:val=""/>
      <w:lvlJc w:val="left"/>
      <w:pPr>
        <w:tabs>
          <w:tab w:val="num" w:pos="360"/>
        </w:tabs>
        <w:ind w:left="360" w:hanging="360"/>
      </w:pPr>
      <w:rPr>
        <w:rFonts w:ascii="Symbol" w:eastAsia="Times New Roman" w:hAnsi="Symbol" w:cs="Tahoma" w:hint="default"/>
      </w:rPr>
    </w:lvl>
  </w:abstractNum>
  <w:abstractNum w:abstractNumId="24">
    <w:nsid w:val="35971696"/>
    <w:multiLevelType w:val="hybridMultilevel"/>
    <w:tmpl w:val="4FF4A01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36B45ED6"/>
    <w:multiLevelType w:val="hybridMultilevel"/>
    <w:tmpl w:val="1D8AA5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7E74D4D"/>
    <w:multiLevelType w:val="singleLevel"/>
    <w:tmpl w:val="04050001"/>
    <w:lvl w:ilvl="0">
      <w:start w:val="1"/>
      <w:numFmt w:val="bullet"/>
      <w:lvlText w:val=""/>
      <w:lvlJc w:val="left"/>
      <w:pPr>
        <w:tabs>
          <w:tab w:val="num" w:pos="360"/>
        </w:tabs>
        <w:ind w:left="360" w:hanging="360"/>
      </w:pPr>
      <w:rPr>
        <w:rFonts w:ascii="Symbol" w:eastAsia="Times New Roman" w:hAnsi="Symbol" w:cs="Tahoma" w:hint="default"/>
      </w:rPr>
    </w:lvl>
  </w:abstractNum>
  <w:abstractNum w:abstractNumId="27">
    <w:nsid w:val="390A7085"/>
    <w:multiLevelType w:val="hybridMultilevel"/>
    <w:tmpl w:val="ED9650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4237729F"/>
    <w:multiLevelType w:val="hybridMultilevel"/>
    <w:tmpl w:val="2480BDF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55B6CF9"/>
    <w:multiLevelType w:val="hybridMultilevel"/>
    <w:tmpl w:val="B6F0A4BA"/>
    <w:lvl w:ilvl="0" w:tplc="0405000B">
      <w:start w:val="1"/>
      <w:numFmt w:val="bullet"/>
      <w:lvlText w:val=""/>
      <w:lvlJc w:val="left"/>
      <w:pPr>
        <w:ind w:left="1485" w:hanging="360"/>
      </w:pPr>
      <w:rPr>
        <w:rFonts w:ascii="Wingdings" w:hAnsi="Wingdings"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30">
    <w:nsid w:val="46C713A7"/>
    <w:multiLevelType w:val="hybridMultilevel"/>
    <w:tmpl w:val="3306B73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1">
    <w:nsid w:val="4A5D1BB5"/>
    <w:multiLevelType w:val="hybridMultilevel"/>
    <w:tmpl w:val="4AE4A4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0977B80"/>
    <w:multiLevelType w:val="hybridMultilevel"/>
    <w:tmpl w:val="84BA578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nsid w:val="50A506CC"/>
    <w:multiLevelType w:val="singleLevel"/>
    <w:tmpl w:val="04050001"/>
    <w:lvl w:ilvl="0">
      <w:start w:val="1"/>
      <w:numFmt w:val="bullet"/>
      <w:lvlText w:val=""/>
      <w:lvlJc w:val="left"/>
      <w:pPr>
        <w:tabs>
          <w:tab w:val="num" w:pos="360"/>
        </w:tabs>
        <w:ind w:left="360" w:hanging="360"/>
      </w:pPr>
      <w:rPr>
        <w:rFonts w:ascii="Symbol" w:eastAsia="Times New Roman" w:hAnsi="Symbol" w:cs="Tahoma" w:hint="default"/>
      </w:rPr>
    </w:lvl>
  </w:abstractNum>
  <w:abstractNum w:abstractNumId="34">
    <w:nsid w:val="59F43E55"/>
    <w:multiLevelType w:val="hybridMultilevel"/>
    <w:tmpl w:val="9DF4188E"/>
    <w:lvl w:ilvl="0" w:tplc="5510C078">
      <w:start w:val="1"/>
      <w:numFmt w:val="bullet"/>
      <w:pStyle w:val="Odrazky"/>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5A441D51"/>
    <w:multiLevelType w:val="singleLevel"/>
    <w:tmpl w:val="04050001"/>
    <w:lvl w:ilvl="0">
      <w:start w:val="1"/>
      <w:numFmt w:val="bullet"/>
      <w:lvlText w:val=""/>
      <w:lvlJc w:val="left"/>
      <w:pPr>
        <w:tabs>
          <w:tab w:val="num" w:pos="360"/>
        </w:tabs>
        <w:ind w:left="360" w:hanging="360"/>
      </w:pPr>
      <w:rPr>
        <w:rFonts w:ascii="Symbol" w:eastAsia="Times New Roman" w:hAnsi="Symbol" w:cs="Tahoma" w:hint="default"/>
      </w:rPr>
    </w:lvl>
  </w:abstractNum>
  <w:abstractNum w:abstractNumId="36">
    <w:nsid w:val="5B5810BF"/>
    <w:multiLevelType w:val="singleLevel"/>
    <w:tmpl w:val="04050001"/>
    <w:lvl w:ilvl="0">
      <w:start w:val="1"/>
      <w:numFmt w:val="bullet"/>
      <w:lvlText w:val=""/>
      <w:lvlJc w:val="left"/>
      <w:pPr>
        <w:tabs>
          <w:tab w:val="num" w:pos="360"/>
        </w:tabs>
        <w:ind w:left="360" w:hanging="360"/>
      </w:pPr>
      <w:rPr>
        <w:rFonts w:ascii="Symbol" w:eastAsia="Times New Roman" w:hAnsi="Symbol" w:cs="Tahoma" w:hint="default"/>
      </w:rPr>
    </w:lvl>
  </w:abstractNum>
  <w:abstractNum w:abstractNumId="37">
    <w:nsid w:val="5C1F4E3A"/>
    <w:multiLevelType w:val="hybridMultilevel"/>
    <w:tmpl w:val="206C3774"/>
    <w:lvl w:ilvl="0" w:tplc="04050001">
      <w:start w:val="1"/>
      <w:numFmt w:val="bullet"/>
      <w:lvlText w:val=""/>
      <w:lvlJc w:val="left"/>
      <w:pPr>
        <w:ind w:left="720" w:hanging="360"/>
      </w:pPr>
      <w:rPr>
        <w:rFonts w:ascii="Symbol" w:hAnsi="Symbol" w:hint="default"/>
      </w:rPr>
    </w:lvl>
    <w:lvl w:ilvl="1" w:tplc="E6500CA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20C2669"/>
    <w:multiLevelType w:val="hybridMultilevel"/>
    <w:tmpl w:val="A2F413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3167D66"/>
    <w:multiLevelType w:val="hybridMultilevel"/>
    <w:tmpl w:val="ECF2AD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6460019E"/>
    <w:multiLevelType w:val="hybridMultilevel"/>
    <w:tmpl w:val="7BC241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6C845DEB"/>
    <w:multiLevelType w:val="hybridMultilevel"/>
    <w:tmpl w:val="C652D60A"/>
    <w:lvl w:ilvl="0" w:tplc="FFFFFFFF">
      <w:start w:val="1"/>
      <w:numFmt w:val="bullet"/>
      <w:pStyle w:val="VetvtextuRVPZVCharPed3b"/>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eastAsia="Times New Roman"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eastAsia="Times New Roman"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2">
    <w:nsid w:val="74496A6F"/>
    <w:multiLevelType w:val="hybridMultilevel"/>
    <w:tmpl w:val="E5D22D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7A293AD2"/>
    <w:multiLevelType w:val="hybridMultilevel"/>
    <w:tmpl w:val="76B44B7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7B7A41DC"/>
    <w:multiLevelType w:val="hybridMultilevel"/>
    <w:tmpl w:val="D13C951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C02385D"/>
    <w:multiLevelType w:val="hybridMultilevel"/>
    <w:tmpl w:val="F6A256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D876F70"/>
    <w:multiLevelType w:val="hybridMultilevel"/>
    <w:tmpl w:val="E59A0A50"/>
    <w:lvl w:ilvl="0" w:tplc="8DD6B50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00"/>
        </w:tabs>
        <w:ind w:left="200" w:hanging="360"/>
      </w:pPr>
      <w:rPr>
        <w:rFonts w:ascii="Courier New" w:hAnsi="Courier New" w:cs="Arial" w:hint="default"/>
      </w:rPr>
    </w:lvl>
    <w:lvl w:ilvl="2" w:tplc="04050005" w:tentative="1">
      <w:start w:val="1"/>
      <w:numFmt w:val="bullet"/>
      <w:lvlText w:val=""/>
      <w:lvlJc w:val="left"/>
      <w:pPr>
        <w:tabs>
          <w:tab w:val="num" w:pos="920"/>
        </w:tabs>
        <w:ind w:left="920" w:hanging="360"/>
      </w:pPr>
      <w:rPr>
        <w:rFonts w:ascii="Wingdings" w:hAnsi="Wingdings" w:hint="default"/>
      </w:rPr>
    </w:lvl>
    <w:lvl w:ilvl="3" w:tplc="04050001" w:tentative="1">
      <w:start w:val="1"/>
      <w:numFmt w:val="bullet"/>
      <w:lvlText w:val=""/>
      <w:lvlJc w:val="left"/>
      <w:pPr>
        <w:tabs>
          <w:tab w:val="num" w:pos="1640"/>
        </w:tabs>
        <w:ind w:left="1640" w:hanging="360"/>
      </w:pPr>
      <w:rPr>
        <w:rFonts w:ascii="Symbol" w:hAnsi="Symbol" w:hint="default"/>
      </w:rPr>
    </w:lvl>
    <w:lvl w:ilvl="4" w:tplc="04050003" w:tentative="1">
      <w:start w:val="1"/>
      <w:numFmt w:val="bullet"/>
      <w:lvlText w:val="o"/>
      <w:lvlJc w:val="left"/>
      <w:pPr>
        <w:tabs>
          <w:tab w:val="num" w:pos="2360"/>
        </w:tabs>
        <w:ind w:left="2360" w:hanging="360"/>
      </w:pPr>
      <w:rPr>
        <w:rFonts w:ascii="Courier New" w:hAnsi="Courier New" w:cs="Arial" w:hint="default"/>
      </w:rPr>
    </w:lvl>
    <w:lvl w:ilvl="5" w:tplc="04050005" w:tentative="1">
      <w:start w:val="1"/>
      <w:numFmt w:val="bullet"/>
      <w:lvlText w:val=""/>
      <w:lvlJc w:val="left"/>
      <w:pPr>
        <w:tabs>
          <w:tab w:val="num" w:pos="3080"/>
        </w:tabs>
        <w:ind w:left="3080" w:hanging="360"/>
      </w:pPr>
      <w:rPr>
        <w:rFonts w:ascii="Wingdings" w:hAnsi="Wingdings" w:hint="default"/>
      </w:rPr>
    </w:lvl>
    <w:lvl w:ilvl="6" w:tplc="04050001" w:tentative="1">
      <w:start w:val="1"/>
      <w:numFmt w:val="bullet"/>
      <w:lvlText w:val=""/>
      <w:lvlJc w:val="left"/>
      <w:pPr>
        <w:tabs>
          <w:tab w:val="num" w:pos="3800"/>
        </w:tabs>
        <w:ind w:left="3800" w:hanging="360"/>
      </w:pPr>
      <w:rPr>
        <w:rFonts w:ascii="Symbol" w:hAnsi="Symbol" w:hint="default"/>
      </w:rPr>
    </w:lvl>
    <w:lvl w:ilvl="7" w:tplc="04050003" w:tentative="1">
      <w:start w:val="1"/>
      <w:numFmt w:val="bullet"/>
      <w:lvlText w:val="o"/>
      <w:lvlJc w:val="left"/>
      <w:pPr>
        <w:tabs>
          <w:tab w:val="num" w:pos="4520"/>
        </w:tabs>
        <w:ind w:left="4520" w:hanging="360"/>
      </w:pPr>
      <w:rPr>
        <w:rFonts w:ascii="Courier New" w:hAnsi="Courier New" w:cs="Arial" w:hint="default"/>
      </w:rPr>
    </w:lvl>
    <w:lvl w:ilvl="8" w:tplc="04050005" w:tentative="1">
      <w:start w:val="1"/>
      <w:numFmt w:val="bullet"/>
      <w:lvlText w:val=""/>
      <w:lvlJc w:val="left"/>
      <w:pPr>
        <w:tabs>
          <w:tab w:val="num" w:pos="5240"/>
        </w:tabs>
        <w:ind w:left="5240" w:hanging="360"/>
      </w:pPr>
      <w:rPr>
        <w:rFonts w:ascii="Wingdings" w:hAnsi="Wingdings" w:hint="default"/>
      </w:rPr>
    </w:lvl>
  </w:abstractNum>
  <w:abstractNum w:abstractNumId="47">
    <w:nsid w:val="7D8E13A5"/>
    <w:multiLevelType w:val="hybridMultilevel"/>
    <w:tmpl w:val="C02CE3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42"/>
  </w:num>
  <w:num w:numId="4">
    <w:abstractNumId w:val="41"/>
  </w:num>
  <w:num w:numId="5">
    <w:abstractNumId w:val="3"/>
  </w:num>
  <w:num w:numId="6">
    <w:abstractNumId w:val="26"/>
  </w:num>
  <w:num w:numId="7">
    <w:abstractNumId w:val="35"/>
  </w:num>
  <w:num w:numId="8">
    <w:abstractNumId w:val="36"/>
  </w:num>
  <w:num w:numId="9">
    <w:abstractNumId w:val="23"/>
  </w:num>
  <w:num w:numId="10">
    <w:abstractNumId w:val="12"/>
  </w:num>
  <w:num w:numId="11">
    <w:abstractNumId w:val="6"/>
  </w:num>
  <w:num w:numId="12">
    <w:abstractNumId w:val="33"/>
  </w:num>
  <w:num w:numId="13">
    <w:abstractNumId w:val="7"/>
  </w:num>
  <w:num w:numId="14">
    <w:abstractNumId w:val="11"/>
  </w:num>
  <w:num w:numId="15">
    <w:abstractNumId w:val="46"/>
  </w:num>
  <w:num w:numId="16">
    <w:abstractNumId w:val="34"/>
  </w:num>
  <w:num w:numId="17">
    <w:abstractNumId w:val="27"/>
  </w:num>
  <w:num w:numId="18">
    <w:abstractNumId w:val="39"/>
  </w:num>
  <w:num w:numId="19">
    <w:abstractNumId w:val="22"/>
  </w:num>
  <w:num w:numId="20">
    <w:abstractNumId w:val="47"/>
  </w:num>
  <w:num w:numId="21">
    <w:abstractNumId w:val="9"/>
  </w:num>
  <w:num w:numId="22">
    <w:abstractNumId w:val="40"/>
  </w:num>
  <w:num w:numId="23">
    <w:abstractNumId w:val="24"/>
  </w:num>
  <w:num w:numId="24">
    <w:abstractNumId w:val="8"/>
  </w:num>
  <w:num w:numId="25">
    <w:abstractNumId w:val="5"/>
  </w:num>
  <w:num w:numId="26">
    <w:abstractNumId w:val="43"/>
  </w:num>
  <w:num w:numId="27">
    <w:abstractNumId w:val="28"/>
  </w:num>
  <w:num w:numId="28">
    <w:abstractNumId w:val="2"/>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4"/>
  </w:num>
  <w:num w:numId="33">
    <w:abstractNumId w:val="21"/>
  </w:num>
  <w:num w:numId="34">
    <w:abstractNumId w:val="10"/>
  </w:num>
  <w:num w:numId="35">
    <w:abstractNumId w:val="18"/>
  </w:num>
  <w:num w:numId="36">
    <w:abstractNumId w:val="29"/>
  </w:num>
  <w:num w:numId="37">
    <w:abstractNumId w:val="38"/>
  </w:num>
  <w:num w:numId="38">
    <w:abstractNumId w:val="13"/>
  </w:num>
  <w:num w:numId="39">
    <w:abstractNumId w:val="44"/>
  </w:num>
  <w:num w:numId="40">
    <w:abstractNumId w:val="37"/>
  </w:num>
  <w:num w:numId="41">
    <w:abstractNumId w:val="1"/>
  </w:num>
  <w:num w:numId="42">
    <w:abstractNumId w:val="30"/>
  </w:num>
  <w:num w:numId="43">
    <w:abstractNumId w:val="4"/>
  </w:num>
  <w:num w:numId="44">
    <w:abstractNumId w:val="17"/>
  </w:num>
  <w:num w:numId="45">
    <w:abstractNumId w:val="31"/>
  </w:num>
  <w:num w:numId="46">
    <w:abstractNumId w:val="25"/>
  </w:num>
  <w:num w:numId="47">
    <w:abstractNumId w:val="45"/>
  </w:num>
  <w:num w:numId="48">
    <w:abstractNumId w:val="2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44275"/>
    <w:rsid w:val="000328F9"/>
    <w:rsid w:val="00143E20"/>
    <w:rsid w:val="00245801"/>
    <w:rsid w:val="002C777C"/>
    <w:rsid w:val="0037754D"/>
    <w:rsid w:val="003A1DEA"/>
    <w:rsid w:val="003F42F5"/>
    <w:rsid w:val="004302A1"/>
    <w:rsid w:val="00446BEF"/>
    <w:rsid w:val="004D3AC5"/>
    <w:rsid w:val="005C3E45"/>
    <w:rsid w:val="00607EB2"/>
    <w:rsid w:val="00637FD5"/>
    <w:rsid w:val="006B61A7"/>
    <w:rsid w:val="00742FA1"/>
    <w:rsid w:val="00744275"/>
    <w:rsid w:val="0086681D"/>
    <w:rsid w:val="009C5B5A"/>
    <w:rsid w:val="009E5C4C"/>
    <w:rsid w:val="00B31C82"/>
    <w:rsid w:val="00C26980"/>
    <w:rsid w:val="00C33670"/>
    <w:rsid w:val="00C53180"/>
    <w:rsid w:val="00C9647F"/>
    <w:rsid w:val="00E116F6"/>
    <w:rsid w:val="00ED7B25"/>
    <w:rsid w:val="00EF5025"/>
    <w:rsid w:val="00FE2C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pageBreakBefore/>
      <w:numPr>
        <w:numId w:val="1"/>
      </w:numPr>
      <w:spacing w:after="120"/>
      <w:jc w:val="center"/>
      <w:outlineLvl w:val="0"/>
    </w:pPr>
    <w:rPr>
      <w:rFonts w:ascii="Arial" w:hAnsi="Arial" w:cs="Arial"/>
      <w:b/>
      <w:bCs/>
      <w:kern w:val="32"/>
      <w:sz w:val="36"/>
      <w:szCs w:val="32"/>
    </w:rPr>
  </w:style>
  <w:style w:type="paragraph" w:styleId="Nadpis2">
    <w:name w:val="heading 2"/>
    <w:basedOn w:val="Normln"/>
    <w:next w:val="Normln"/>
    <w:qFormat/>
    <w:pPr>
      <w:keepNext/>
      <w:numPr>
        <w:ilvl w:val="1"/>
        <w:numId w:val="1"/>
      </w:numPr>
      <w:spacing w:before="240" w:after="120"/>
      <w:jc w:val="center"/>
      <w:outlineLvl w:val="1"/>
    </w:pPr>
    <w:rPr>
      <w:rFonts w:ascii="Arial" w:hAnsi="Arial" w:cs="Arial"/>
      <w:b/>
      <w:bCs/>
      <w:iCs/>
      <w:sz w:val="28"/>
      <w:szCs w:val="28"/>
    </w:rPr>
  </w:style>
  <w:style w:type="paragraph" w:styleId="Nadpis3">
    <w:name w:val="heading 3"/>
    <w:basedOn w:val="Normln"/>
    <w:next w:val="Normln"/>
    <w:qFormat/>
    <w:pPr>
      <w:keepNext/>
      <w:numPr>
        <w:ilvl w:val="2"/>
        <w:numId w:val="1"/>
      </w:numPr>
      <w:tabs>
        <w:tab w:val="clear" w:pos="720"/>
        <w:tab w:val="num" w:pos="900"/>
      </w:tabs>
      <w:spacing w:before="240" w:after="60"/>
      <w:jc w:val="both"/>
      <w:outlineLvl w:val="2"/>
    </w:pPr>
    <w:rPr>
      <w:rFonts w:ascii="Arial" w:hAnsi="Arial" w:cs="Arial"/>
      <w:b/>
      <w:bCs/>
      <w:sz w:val="28"/>
      <w:szCs w:val="26"/>
    </w:rPr>
  </w:style>
  <w:style w:type="paragraph" w:styleId="Nadpis4">
    <w:name w:val="heading 4"/>
    <w:basedOn w:val="Normln"/>
    <w:next w:val="Normln"/>
    <w:qFormat/>
    <w:pPr>
      <w:keepNext/>
      <w:spacing w:before="120"/>
      <w:jc w:val="both"/>
      <w:outlineLvl w:val="3"/>
    </w:pPr>
    <w:rPr>
      <w:b/>
      <w:bCs/>
      <w:sz w:val="26"/>
      <w:szCs w:val="28"/>
    </w:rPr>
  </w:style>
  <w:style w:type="paragraph" w:styleId="Nadpis5">
    <w:name w:val="heading 5"/>
    <w:basedOn w:val="Normln"/>
    <w:next w:val="Normln"/>
    <w:qFormat/>
    <w:pPr>
      <w:spacing w:before="120" w:after="60"/>
      <w:jc w:val="both"/>
      <w:outlineLvl w:val="4"/>
    </w:pPr>
    <w:rPr>
      <w:b/>
      <w:bCs/>
      <w:i/>
      <w:iCs/>
      <w:sz w:val="26"/>
      <w:szCs w:val="26"/>
    </w:rPr>
  </w:style>
  <w:style w:type="paragraph" w:styleId="Nadpis6">
    <w:name w:val="heading 6"/>
    <w:basedOn w:val="Normln"/>
    <w:next w:val="Normln"/>
    <w:qFormat/>
    <w:pPr>
      <w:spacing w:before="240" w:after="60"/>
      <w:jc w:val="both"/>
      <w:outlineLvl w:val="5"/>
    </w:pPr>
    <w:rPr>
      <w:b/>
      <w:bCs/>
      <w:sz w:val="24"/>
      <w:szCs w:val="22"/>
    </w:rPr>
  </w:style>
  <w:style w:type="paragraph" w:styleId="Nadpis7">
    <w:name w:val="heading 7"/>
    <w:basedOn w:val="Normln"/>
    <w:next w:val="Normln"/>
    <w:qFormat/>
    <w:pPr>
      <w:numPr>
        <w:ilvl w:val="6"/>
        <w:numId w:val="1"/>
      </w:numPr>
      <w:spacing w:before="240" w:after="60"/>
      <w:jc w:val="both"/>
      <w:outlineLvl w:val="6"/>
    </w:pPr>
    <w:rPr>
      <w:sz w:val="24"/>
      <w:szCs w:val="24"/>
    </w:rPr>
  </w:style>
  <w:style w:type="paragraph" w:styleId="Nadpis8">
    <w:name w:val="heading 8"/>
    <w:basedOn w:val="Normln"/>
    <w:next w:val="Normln"/>
    <w:qFormat/>
    <w:pPr>
      <w:numPr>
        <w:ilvl w:val="7"/>
        <w:numId w:val="1"/>
      </w:numPr>
      <w:spacing w:before="240" w:after="60"/>
      <w:jc w:val="both"/>
      <w:outlineLvl w:val="7"/>
    </w:pPr>
    <w:rPr>
      <w:i/>
      <w:iCs/>
      <w:sz w:val="24"/>
      <w:szCs w:val="24"/>
    </w:rPr>
  </w:style>
  <w:style w:type="paragraph" w:styleId="Nadpis9">
    <w:name w:val="heading 9"/>
    <w:basedOn w:val="Normln"/>
    <w:next w:val="Normln"/>
    <w:qFormat/>
    <w:pPr>
      <w:keepNext/>
      <w:numPr>
        <w:ilvl w:val="8"/>
        <w:numId w:val="1"/>
      </w:numPr>
      <w:jc w:val="both"/>
      <w:outlineLvl w:val="8"/>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pPr>
      <w:spacing w:before="100" w:beforeAutospacing="1" w:after="100" w:afterAutospacing="1"/>
    </w:pPr>
    <w:rPr>
      <w:sz w:val="24"/>
      <w:szCs w:val="24"/>
    </w:rPr>
  </w:style>
  <w:style w:type="character" w:styleId="Siln">
    <w:name w:val="Strong"/>
    <w:basedOn w:val="Standardnpsmoodstavce"/>
    <w:qFormat/>
    <w:rPr>
      <w:b/>
      <w:bCs/>
    </w:rPr>
  </w:style>
  <w:style w:type="paragraph" w:styleId="Zkladntext">
    <w:name w:val="Body Text"/>
    <w:basedOn w:val="Normln"/>
    <w:semiHidden/>
    <w:rPr>
      <w:b/>
      <w:bCs/>
      <w:sz w:val="28"/>
    </w:rPr>
  </w:style>
  <w:style w:type="character" w:styleId="Hypertextovodkaz">
    <w:name w:val="Hyperlink"/>
    <w:basedOn w:val="Standardnpsmoodstavce"/>
    <w:semiHidden/>
    <w:rPr>
      <w:color w:val="0000FF"/>
      <w:u w:val="single"/>
    </w:rPr>
  </w:style>
  <w:style w:type="paragraph" w:customStyle="1" w:styleId="Odstavec">
    <w:name w:val="Odstavec"/>
    <w:basedOn w:val="Normln"/>
    <w:pPr>
      <w:spacing w:before="120" w:after="120"/>
      <w:ind w:firstLine="709"/>
      <w:jc w:val="both"/>
    </w:pPr>
    <w:rPr>
      <w:sz w:val="24"/>
      <w:szCs w:val="24"/>
    </w:rPr>
  </w:style>
  <w:style w:type="paragraph" w:styleId="Zkladntextodsazen">
    <w:name w:val="Body Text Indent"/>
    <w:basedOn w:val="Normln"/>
    <w:semiHidden/>
    <w:pPr>
      <w:ind w:firstLine="600"/>
      <w:jc w:val="both"/>
    </w:pPr>
    <w:rPr>
      <w:rFonts w:ascii="Verdana" w:hAnsi="Verdana"/>
      <w:sz w:val="24"/>
      <w:szCs w:val="18"/>
    </w:rPr>
  </w:style>
  <w:style w:type="paragraph" w:customStyle="1" w:styleId="Tabulkatext">
    <w:name w:val="Tabulka text"/>
    <w:basedOn w:val="Normln"/>
    <w:rPr>
      <w:rFonts w:ascii="Arial" w:hAnsi="Arial"/>
      <w:szCs w:val="24"/>
    </w:rPr>
  </w:style>
  <w:style w:type="paragraph" w:customStyle="1" w:styleId="Tabnad1">
    <w:name w:val="Tabnad1"/>
    <w:basedOn w:val="Tabulkatext"/>
    <w:pPr>
      <w:jc w:val="center"/>
    </w:pPr>
    <w:rPr>
      <w:b/>
      <w:sz w:val="28"/>
    </w:rPr>
  </w:style>
  <w:style w:type="paragraph" w:customStyle="1" w:styleId="Tabulkanad3">
    <w:name w:val="Tabulka nad3"/>
    <w:basedOn w:val="Tabulkatext"/>
    <w:pPr>
      <w:jc w:val="center"/>
    </w:pPr>
    <w:rPr>
      <w:b/>
      <w:bCs/>
      <w:sz w:val="22"/>
    </w:rPr>
  </w:style>
  <w:style w:type="paragraph" w:customStyle="1" w:styleId="VetvtextuRVPZVCharCharChar">
    <w:name w:val="V˝čet v textu_RVPZV Char Char Char"/>
    <w:basedOn w:val="Normln"/>
    <w:pPr>
      <w:numPr>
        <w:numId w:val="2"/>
      </w:numPr>
      <w:tabs>
        <w:tab w:val="left" w:pos="567"/>
      </w:tabs>
      <w:spacing w:before="60"/>
      <w:jc w:val="both"/>
    </w:pPr>
    <w:rPr>
      <w:sz w:val="22"/>
      <w:szCs w:val="22"/>
    </w:rPr>
  </w:style>
  <w:style w:type="paragraph" w:customStyle="1" w:styleId="Odrazky">
    <w:name w:val="Odrazky"/>
    <w:basedOn w:val="Normln"/>
    <w:autoRedefine/>
    <w:pPr>
      <w:numPr>
        <w:numId w:val="16"/>
      </w:numPr>
      <w:tabs>
        <w:tab w:val="clear" w:pos="1440"/>
        <w:tab w:val="left" w:pos="189"/>
      </w:tabs>
      <w:ind w:left="189" w:hanging="180"/>
    </w:pPr>
    <w:rPr>
      <w:rFonts w:ascii="Arial" w:hAnsi="Arial" w:cs="Arial"/>
    </w:rPr>
  </w:style>
  <w:style w:type="paragraph" w:customStyle="1" w:styleId="VetvtextuRVPZVCharPed3b">
    <w:name w:val="V˝čet v textu_RVPZV Char + Před:  3 b."/>
    <w:basedOn w:val="Normln"/>
    <w:pPr>
      <w:numPr>
        <w:numId w:val="4"/>
      </w:numPr>
      <w:tabs>
        <w:tab w:val="left" w:pos="567"/>
      </w:tabs>
      <w:spacing w:before="60"/>
      <w:ind w:right="113"/>
      <w:jc w:val="both"/>
    </w:pPr>
    <w:rPr>
      <w:sz w:val="22"/>
      <w:szCs w:val="22"/>
    </w:rPr>
  </w:style>
  <w:style w:type="paragraph" w:customStyle="1" w:styleId="CleodrkyRVPZVTun">
    <w:name w:val="CÃle odr∑žky_RVPZVTučnÈ"/>
    <w:basedOn w:val="Normln"/>
    <w:pPr>
      <w:numPr>
        <w:numId w:val="13"/>
      </w:numPr>
      <w:tabs>
        <w:tab w:val="left" w:pos="567"/>
      </w:tabs>
    </w:pPr>
    <w:rPr>
      <w:b/>
      <w:bCs/>
      <w:sz w:val="28"/>
      <w:szCs w:val="28"/>
    </w:rPr>
  </w:style>
  <w:style w:type="paragraph" w:styleId="Zkladntext2">
    <w:name w:val="Body Text 2"/>
    <w:basedOn w:val="Normln"/>
    <w:semiHidden/>
    <w:rPr>
      <w:sz w:val="24"/>
    </w:rPr>
  </w:style>
  <w:style w:type="paragraph" w:customStyle="1" w:styleId="VetvtextuRVPZVCharChar">
    <w:name w:val="V˝čet v textu_RVPZV Char Char"/>
    <w:basedOn w:val="Normln"/>
    <w:pPr>
      <w:tabs>
        <w:tab w:val="left" w:pos="567"/>
      </w:tabs>
      <w:spacing w:before="60"/>
      <w:jc w:val="both"/>
    </w:pPr>
    <w:rPr>
      <w:sz w:val="22"/>
      <w:szCs w:val="22"/>
    </w:rPr>
  </w:style>
  <w:style w:type="paragraph" w:styleId="Zkladntextodsazen2">
    <w:name w:val="Body Text Indent 2"/>
    <w:basedOn w:val="Normln"/>
    <w:semiHidden/>
    <w:unhideWhenUsed/>
    <w:pPr>
      <w:spacing w:after="120" w:line="480" w:lineRule="auto"/>
      <w:ind w:left="283"/>
    </w:pPr>
  </w:style>
  <w:style w:type="character" w:customStyle="1" w:styleId="Zkladntextodsazen2Char">
    <w:name w:val="Základní text odsazený 2 Char"/>
    <w:basedOn w:val="Standardnpsmoodstavce"/>
    <w:semiHidden/>
  </w:style>
  <w:style w:type="paragraph" w:styleId="Zkladntextodsazen3">
    <w:name w:val="Body Text Indent 3"/>
    <w:basedOn w:val="Normln"/>
    <w:semiHidden/>
    <w:unhideWhenUsed/>
    <w:pPr>
      <w:spacing w:after="120"/>
      <w:ind w:left="283"/>
    </w:pPr>
    <w:rPr>
      <w:sz w:val="16"/>
      <w:szCs w:val="16"/>
    </w:rPr>
  </w:style>
  <w:style w:type="character" w:customStyle="1" w:styleId="Zkladntextodsazen3Char">
    <w:name w:val="Základní text odsazený 3 Char"/>
    <w:basedOn w:val="Standardnpsmoodstavce"/>
    <w:semiHidden/>
    <w:rPr>
      <w:sz w:val="16"/>
      <w:szCs w:val="16"/>
    </w:rPr>
  </w:style>
  <w:style w:type="paragraph" w:styleId="Prosttext">
    <w:name w:val="Plain Text"/>
    <w:basedOn w:val="Normln"/>
    <w:semiHidden/>
    <w:rPr>
      <w:rFonts w:ascii="Courier New" w:hAnsi="Courier New" w:cs="Courier New"/>
    </w:rPr>
  </w:style>
  <w:style w:type="character" w:customStyle="1" w:styleId="ProsttextChar">
    <w:name w:val="Prostý text Char"/>
    <w:basedOn w:val="Standardnpsmoodstavce"/>
    <w:semiHidden/>
    <w:rPr>
      <w:rFonts w:ascii="Courier New" w:hAnsi="Courier New" w:cs="Courier New"/>
    </w:rPr>
  </w:style>
  <w:style w:type="paragraph" w:styleId="Rozloendokumentu">
    <w:name w:val="Document Map"/>
    <w:basedOn w:val="Normln"/>
    <w:semiHidden/>
    <w:pPr>
      <w:shd w:val="clear" w:color="auto" w:fill="000080"/>
    </w:pPr>
    <w:rPr>
      <w:rFonts w:ascii="Tahoma" w:hAnsi="Tahoma" w:cs="Tahoma"/>
    </w:rPr>
  </w:style>
  <w:style w:type="paragraph" w:styleId="Textbubliny">
    <w:name w:val="Balloon Text"/>
    <w:basedOn w:val="Normln"/>
    <w:link w:val="TextbublinyChar"/>
    <w:uiPriority w:val="99"/>
    <w:semiHidden/>
    <w:unhideWhenUsed/>
    <w:rsid w:val="002C777C"/>
    <w:rPr>
      <w:rFonts w:ascii="Tahoma" w:hAnsi="Tahoma" w:cs="Tahoma"/>
      <w:sz w:val="16"/>
      <w:szCs w:val="16"/>
    </w:rPr>
  </w:style>
  <w:style w:type="character" w:customStyle="1" w:styleId="TextbublinyChar">
    <w:name w:val="Text bubliny Char"/>
    <w:basedOn w:val="Standardnpsmoodstavce"/>
    <w:link w:val="Textbubliny"/>
    <w:uiPriority w:val="99"/>
    <w:semiHidden/>
    <w:rsid w:val="002C777C"/>
    <w:rPr>
      <w:rFonts w:ascii="Tahoma" w:hAnsi="Tahoma" w:cs="Tahoma"/>
      <w:sz w:val="16"/>
      <w:szCs w:val="16"/>
    </w:rPr>
  </w:style>
  <w:style w:type="paragraph" w:styleId="Odstavecseseznamem">
    <w:name w:val="List Paragraph"/>
    <w:basedOn w:val="Normln"/>
    <w:uiPriority w:val="34"/>
    <w:qFormat/>
    <w:rsid w:val="00446B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moporuba.cz" TargetMode="External"/><Relationship Id="rId5" Type="http://schemas.openxmlformats.org/officeDocument/2006/relationships/webSettings" Target="webSettings.xml"/><Relationship Id="rId10" Type="http://schemas.openxmlformats.org/officeDocument/2006/relationships/hyperlink" Target="http://www.zs-porubska.831.cz" TargetMode="External"/><Relationship Id="rId4" Type="http://schemas.openxmlformats.org/officeDocument/2006/relationships/settings" Target="settings.xml"/><Relationship Id="rId9" Type="http://schemas.openxmlformats.org/officeDocument/2006/relationships/hyperlink" Target="mailto:ostrava.por831@volny.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23</Pages>
  <Words>6785</Words>
  <Characters>40036</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ŠKOLNÍ VZDĚLÁVACÍ PROGRAM</vt:lpstr>
    </vt:vector>
  </TitlesOfParts>
  <Company>T</Company>
  <LinksUpToDate>false</LinksUpToDate>
  <CharactersWithSpaces>46728</CharactersWithSpaces>
  <SharedDoc>false</SharedDoc>
  <HLinks>
    <vt:vector size="18" baseType="variant">
      <vt:variant>
        <vt:i4>5898344</vt:i4>
      </vt:variant>
      <vt:variant>
        <vt:i4>6</vt:i4>
      </vt:variant>
      <vt:variant>
        <vt:i4>0</vt:i4>
      </vt:variant>
      <vt:variant>
        <vt:i4>5</vt:i4>
      </vt:variant>
      <vt:variant>
        <vt:lpwstr>mailto:info@moporuba.cz</vt:lpwstr>
      </vt:variant>
      <vt:variant>
        <vt:lpwstr/>
      </vt:variant>
      <vt:variant>
        <vt:i4>3211361</vt:i4>
      </vt:variant>
      <vt:variant>
        <vt:i4>3</vt:i4>
      </vt:variant>
      <vt:variant>
        <vt:i4>0</vt:i4>
      </vt:variant>
      <vt:variant>
        <vt:i4>5</vt:i4>
      </vt:variant>
      <vt:variant>
        <vt:lpwstr>http://www.zs-porubska.831.cz/</vt:lpwstr>
      </vt:variant>
      <vt:variant>
        <vt:lpwstr/>
      </vt:variant>
      <vt:variant>
        <vt:i4>6094965</vt:i4>
      </vt:variant>
      <vt:variant>
        <vt:i4>0</vt:i4>
      </vt:variant>
      <vt:variant>
        <vt:i4>0</vt:i4>
      </vt:variant>
      <vt:variant>
        <vt:i4>5</vt:i4>
      </vt:variant>
      <vt:variant>
        <vt:lpwstr>mailto:ostrava.por831@volny.cz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dc:title>
  <dc:creator>t</dc:creator>
  <cp:lastModifiedBy>vasicova</cp:lastModifiedBy>
  <cp:revision>13</cp:revision>
  <dcterms:created xsi:type="dcterms:W3CDTF">2013-12-01T11:38:00Z</dcterms:created>
  <dcterms:modified xsi:type="dcterms:W3CDTF">2013-12-02T07:23:00Z</dcterms:modified>
</cp:coreProperties>
</file>